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E27" w:rsidRDefault="00CA0E27">
      <w:pPr>
        <w:pStyle w:val="Textoindependiente"/>
        <w:spacing w:before="4"/>
        <w:rPr>
          <w:rFonts w:ascii="Times New Roman"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782"/>
        <w:gridCol w:w="1125"/>
        <w:gridCol w:w="1423"/>
        <w:gridCol w:w="1423"/>
        <w:gridCol w:w="1558"/>
        <w:gridCol w:w="1423"/>
        <w:gridCol w:w="1687"/>
        <w:gridCol w:w="2115"/>
      </w:tblGrid>
      <w:tr w:rsidR="00454D81" w:rsidRPr="00454D81">
        <w:trPr>
          <w:trHeight w:val="479"/>
        </w:trPr>
        <w:tc>
          <w:tcPr>
            <w:tcW w:w="1858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  <w:bookmarkStart w:id="0" w:name="_Hlk139614483"/>
            <w:bookmarkStart w:id="1" w:name="_Hlk142380255"/>
          </w:p>
          <w:p w:rsidR="00CA0E27" w:rsidRPr="00454D81" w:rsidRDefault="004E237E">
            <w:pPr>
              <w:pStyle w:val="TableParagraph"/>
              <w:ind w:left="144" w:right="133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Tipo</w:t>
            </w:r>
          </w:p>
        </w:tc>
        <w:tc>
          <w:tcPr>
            <w:tcW w:w="5782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1574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Características</w:t>
            </w:r>
            <w:r w:rsidRPr="00454D8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Generales</w:t>
            </w:r>
          </w:p>
        </w:tc>
        <w:tc>
          <w:tcPr>
            <w:tcW w:w="1125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107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Plazo</w:t>
            </w:r>
          </w:p>
        </w:tc>
        <w:tc>
          <w:tcPr>
            <w:tcW w:w="2846" w:type="dxa"/>
            <w:gridSpan w:val="2"/>
            <w:shd w:val="clear" w:color="auto" w:fill="C5D9F0"/>
          </w:tcPr>
          <w:p w:rsidR="00CA0E27" w:rsidRPr="00454D81" w:rsidRDefault="004E237E">
            <w:pPr>
              <w:pStyle w:val="TableParagraph"/>
              <w:spacing w:before="1"/>
              <w:ind w:left="1122" w:right="1114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Plazo</w:t>
            </w:r>
          </w:p>
        </w:tc>
        <w:tc>
          <w:tcPr>
            <w:tcW w:w="1558" w:type="dxa"/>
            <w:vMerge w:val="restart"/>
            <w:shd w:val="clear" w:color="auto" w:fill="C5D9F0"/>
          </w:tcPr>
          <w:p w:rsidR="00CA0E27" w:rsidRPr="00454D81" w:rsidRDefault="004E237E">
            <w:pPr>
              <w:pStyle w:val="TableParagraph"/>
              <w:spacing w:before="107"/>
              <w:ind w:left="339" w:right="308" w:firstLine="100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Monto</w:t>
            </w:r>
            <w:r w:rsidRPr="00454D81">
              <w:rPr>
                <w:rFonts w:ascii="Times New Roman"/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Mensual</w:t>
            </w:r>
          </w:p>
        </w:tc>
        <w:tc>
          <w:tcPr>
            <w:tcW w:w="1423" w:type="dxa"/>
            <w:vMerge w:val="restart"/>
            <w:shd w:val="clear" w:color="auto" w:fill="C5D9F0"/>
          </w:tcPr>
          <w:p w:rsidR="00CA0E27" w:rsidRPr="00454D81" w:rsidRDefault="004E237E">
            <w:pPr>
              <w:pStyle w:val="TableParagraph"/>
              <w:spacing w:before="205"/>
              <w:ind w:left="412" w:right="381" w:hanging="3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Mes</w:t>
            </w:r>
            <w:r w:rsidRPr="00454D81">
              <w:rPr>
                <w:rFonts w:ascii="Times New Roman"/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a</w:t>
            </w:r>
            <w:r w:rsidRPr="00454D81">
              <w:rPr>
                <w:rFonts w:ascii="Times New Roman"/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pagar</w:t>
            </w:r>
          </w:p>
        </w:tc>
        <w:tc>
          <w:tcPr>
            <w:tcW w:w="1687" w:type="dxa"/>
            <w:vMerge w:val="restart"/>
            <w:shd w:val="clear" w:color="auto" w:fill="C5D9F0"/>
          </w:tcPr>
          <w:p w:rsidR="00CA0E27" w:rsidRPr="00454D81" w:rsidRDefault="004E237E">
            <w:pPr>
              <w:pStyle w:val="TableParagraph"/>
              <w:spacing w:before="205"/>
              <w:ind w:left="311" w:right="288" w:firstLine="189"/>
              <w:rPr>
                <w:rFonts w:ascii="Times New Roman"/>
                <w:b/>
                <w:color w:val="000000" w:themeColor="text1"/>
                <w:sz w:val="24"/>
              </w:rPr>
            </w:pPr>
            <w:proofErr w:type="spellStart"/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Nit</w:t>
            </w:r>
            <w:proofErr w:type="spellEnd"/>
            <w:r w:rsidRPr="00454D81">
              <w:rPr>
                <w:rFonts w:ascii="Times New Roman"/>
                <w:b/>
                <w:color w:val="000000" w:themeColor="text1"/>
                <w:sz w:val="24"/>
              </w:rPr>
              <w:t xml:space="preserve"> del</w:t>
            </w:r>
            <w:r w:rsidRPr="00454D81">
              <w:rPr>
                <w:rFonts w:ascii="Times New Roman"/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pacing w:val="-1"/>
                <w:sz w:val="24"/>
              </w:rPr>
              <w:t>Proveedor</w:t>
            </w:r>
          </w:p>
        </w:tc>
        <w:tc>
          <w:tcPr>
            <w:tcW w:w="2115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395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Razón</w:t>
            </w:r>
            <w:r w:rsidRPr="00454D8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Social</w:t>
            </w:r>
          </w:p>
        </w:tc>
      </w:tr>
      <w:bookmarkEnd w:id="0"/>
      <w:tr w:rsidR="00454D81" w:rsidRPr="00454D81">
        <w:trPr>
          <w:trHeight w:val="477"/>
        </w:trPr>
        <w:tc>
          <w:tcPr>
            <w:tcW w:w="1858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23" w:type="dxa"/>
            <w:shd w:val="clear" w:color="auto" w:fill="C5D9F0"/>
          </w:tcPr>
          <w:p w:rsidR="00CA0E27" w:rsidRPr="00454D81" w:rsidRDefault="004E237E">
            <w:pPr>
              <w:pStyle w:val="TableParagraph"/>
              <w:spacing w:before="1"/>
              <w:ind w:left="124" w:right="115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Del</w:t>
            </w:r>
          </w:p>
        </w:tc>
        <w:tc>
          <w:tcPr>
            <w:tcW w:w="1423" w:type="dxa"/>
            <w:shd w:val="clear" w:color="auto" w:fill="C5D9F0"/>
          </w:tcPr>
          <w:p w:rsidR="00CA0E27" w:rsidRPr="00454D81" w:rsidRDefault="004E237E">
            <w:pPr>
              <w:pStyle w:val="TableParagraph"/>
              <w:spacing w:before="1"/>
              <w:ind w:left="124" w:right="115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Al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</w:tr>
      <w:bookmarkEnd w:id="1"/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Vehículos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  <w:r w:rsidRPr="004B2216">
              <w:rPr>
                <w:rFonts w:eastAsia="MS Mincho"/>
                <w:sz w:val="24"/>
                <w:lang w:eastAsia="ja-JP"/>
              </w:rPr>
              <w:t>No se tiene contratado servicio de mantenimiento alguno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Equipo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  <w:r w:rsidRPr="004B2216">
              <w:rPr>
                <w:rFonts w:eastAsia="MS Mincho"/>
                <w:sz w:val="24"/>
                <w:lang w:eastAsia="ja-JP"/>
              </w:rPr>
              <w:t>No se tiene contratado servicio de mantenimiento alguno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Bien/Servicio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jc w:val="both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******************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jc w:val="both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******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jc w:val="both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******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jc w:val="both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******</w:t>
            </w: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jc w:val="both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******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jc w:val="center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******</w:t>
            </w: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jc w:val="both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******</w:t>
            </w: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jc w:val="both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******</w:t>
            </w: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1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color w:val="000000"/>
                <w:sz w:val="24"/>
                <w:lang w:eastAsia="ja-JP"/>
              </w:rPr>
            </w:pPr>
            <w:r w:rsidRPr="004B2216">
              <w:rPr>
                <w:rFonts w:cs="Calibri"/>
                <w:sz w:val="24"/>
              </w:rPr>
              <w:t xml:space="preserve">Servicio de mantenimiento y reemplazo de piezas para 24 servidores BL460c G7 marca HP, propiedad del MINFIN.  Acta 04-2023  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jc w:val="center"/>
              <w:rPr>
                <w:rFonts w:eastAsia="MS Mincho"/>
                <w:sz w:val="24"/>
                <w:lang w:eastAsia="ja-JP"/>
              </w:rPr>
            </w:pPr>
            <w:r w:rsidRPr="004B2216">
              <w:rPr>
                <w:rFonts w:eastAsia="MS Mincho"/>
                <w:sz w:val="24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Enero 2023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Diciembre 2023</w:t>
            </w: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eastAsia="MS Mincho"/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Q. 6,400.00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Septiembre</w:t>
            </w: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sz w:val="24"/>
                <w:lang w:eastAsia="ja-JP"/>
              </w:rPr>
            </w:pPr>
            <w:r w:rsidRPr="004B2216">
              <w:rPr>
                <w:rFonts w:eastAsia="MS Mincho"/>
                <w:sz w:val="24"/>
                <w:lang w:eastAsia="ja-JP"/>
              </w:rPr>
              <w:t>95989897</w:t>
            </w: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sz w:val="24"/>
                <w:lang w:eastAsia="ja-JP"/>
              </w:rPr>
            </w:pPr>
            <w:r w:rsidRPr="004B2216">
              <w:rPr>
                <w:sz w:val="24"/>
              </w:rPr>
              <w:t>CONSORCIO GI, S.A.</w:t>
            </w: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2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rFonts w:cs="Calibri"/>
                <w:sz w:val="24"/>
              </w:rPr>
            </w:pPr>
            <w:r w:rsidRPr="004B2216">
              <w:rPr>
                <w:rFonts w:cs="Calibri"/>
                <w:sz w:val="24"/>
              </w:rPr>
              <w:t>Servicio de mantenimiento Preventivo y/o correctivo para los equipos del sistema de aire acondicionado de confort de la DTI. Acta No. 127-2022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jc w:val="center"/>
              <w:rPr>
                <w:rFonts w:eastAsia="MS Mincho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Enero 2023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Diciembre 2023</w:t>
            </w: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Q.4.200.00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Septiembre</w:t>
            </w:r>
          </w:p>
          <w:p w:rsidR="004B2216" w:rsidRPr="004B2216" w:rsidRDefault="004B2216" w:rsidP="004B2216">
            <w:pPr>
              <w:spacing w:after="200"/>
              <w:jc w:val="center"/>
              <w:rPr>
                <w:sz w:val="24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sz w:val="24"/>
                <w:lang w:eastAsia="ja-JP"/>
              </w:rPr>
            </w:pPr>
            <w:r w:rsidRPr="004B2216">
              <w:rPr>
                <w:sz w:val="24"/>
              </w:rPr>
              <w:t>8045852</w:t>
            </w: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sz w:val="24"/>
              </w:rPr>
            </w:pPr>
            <w:r w:rsidRPr="004B2216">
              <w:rPr>
                <w:rFonts w:cs="Calibri"/>
                <w:sz w:val="24"/>
              </w:rPr>
              <w:t>Reinoso Reynoso Axel Rafael (Soluciones 2000)</w:t>
            </w: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3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 xml:space="preserve">Servicio de mantenimiento con reemplazo de piezas para equipo de almacenamiento EMC </w:t>
            </w:r>
            <w:proofErr w:type="spellStart"/>
            <w:r w:rsidRPr="004B2216">
              <w:rPr>
                <w:color w:val="000000"/>
                <w:sz w:val="24"/>
                <w:lang w:eastAsia="ja-JP"/>
              </w:rPr>
              <w:t>Clariion</w:t>
            </w:r>
            <w:proofErr w:type="spellEnd"/>
            <w:r w:rsidRPr="004B2216">
              <w:rPr>
                <w:color w:val="000000"/>
                <w:sz w:val="24"/>
                <w:lang w:eastAsia="ja-JP"/>
              </w:rPr>
              <w:t xml:space="preserve"> CX4-480, propiedad del MINFIN. Acta No. 03-2023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Enero 2023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Diciembre 2023</w:t>
            </w: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Q.6,950.00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Septiembre</w:t>
            </w:r>
          </w:p>
          <w:p w:rsidR="004B2216" w:rsidRPr="004B2216" w:rsidRDefault="004B2216" w:rsidP="004B2216">
            <w:pPr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rFonts w:eastAsia="MS Mincho"/>
                <w:sz w:val="24"/>
                <w:lang w:eastAsia="ja-JP"/>
              </w:rPr>
              <w:t>95989897</w:t>
            </w: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color w:val="000000"/>
                <w:sz w:val="24"/>
                <w:lang w:eastAsia="ja-JP"/>
              </w:rPr>
            </w:pPr>
            <w:r w:rsidRPr="004B2216">
              <w:rPr>
                <w:sz w:val="24"/>
              </w:rPr>
              <w:t>CONSORCIO GI, S.A.</w:t>
            </w: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4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 xml:space="preserve">Servicio de reemplazo de piezas para 12 servidores marca Dell, modelo </w:t>
            </w:r>
            <w:proofErr w:type="spellStart"/>
            <w:r w:rsidRPr="004B2216">
              <w:rPr>
                <w:color w:val="000000"/>
                <w:sz w:val="24"/>
                <w:lang w:eastAsia="ja-JP"/>
              </w:rPr>
              <w:t>PowerEdge</w:t>
            </w:r>
            <w:proofErr w:type="spellEnd"/>
            <w:r w:rsidRPr="004B2216">
              <w:rPr>
                <w:color w:val="000000"/>
                <w:sz w:val="24"/>
                <w:lang w:eastAsia="ja-JP"/>
              </w:rPr>
              <w:t xml:space="preserve"> M610, propiedad del MINFIN. Acta No. 02-2023.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Enero 2023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Diciembre 2023</w:t>
            </w: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sz w:val="24"/>
                <w:lang w:eastAsia="ja-JP"/>
              </w:rPr>
            </w:pPr>
            <w:r w:rsidRPr="004B2216">
              <w:rPr>
                <w:sz w:val="24"/>
                <w:lang w:eastAsia="ja-JP"/>
              </w:rPr>
              <w:t>Q.5,500.00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Septiembre</w:t>
            </w:r>
          </w:p>
          <w:p w:rsidR="004B2216" w:rsidRPr="004B2216" w:rsidRDefault="004B2216" w:rsidP="004B2216">
            <w:pPr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sz w:val="24"/>
                <w:lang w:eastAsia="ja-JP"/>
              </w:rPr>
            </w:pPr>
            <w:r w:rsidRPr="004B2216">
              <w:rPr>
                <w:rFonts w:eastAsia="MS Mincho"/>
                <w:sz w:val="24"/>
                <w:lang w:eastAsia="ja-JP"/>
              </w:rPr>
              <w:t>95989897</w:t>
            </w: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sz w:val="24"/>
              </w:rPr>
            </w:pPr>
            <w:r w:rsidRPr="004B2216">
              <w:rPr>
                <w:sz w:val="24"/>
              </w:rPr>
              <w:t>CONSORCIO GI, S.A.</w:t>
            </w: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5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Servicio de reemplazo de piezas para diez (10) servidores Blade UCS marca Cisco, modelo B200M3, propiedad del MINFIN. Acta No. 05-2023.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Enero 2023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Diciembre 2023</w:t>
            </w: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Q.6,950.00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Septiembre</w:t>
            </w: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rFonts w:eastAsia="MS Mincho"/>
                <w:sz w:val="24"/>
                <w:lang w:eastAsia="ja-JP"/>
              </w:rPr>
              <w:t>95989897</w:t>
            </w: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color w:val="000000"/>
                <w:sz w:val="24"/>
                <w:lang w:eastAsia="ja-JP"/>
              </w:rPr>
            </w:pPr>
            <w:r w:rsidRPr="004B2216">
              <w:rPr>
                <w:sz w:val="24"/>
              </w:rPr>
              <w:t>CONSORCIO GI, S.A.</w:t>
            </w:r>
          </w:p>
        </w:tc>
      </w:tr>
      <w:tr w:rsidR="00DA18FD" w:rsidRPr="00454D81" w:rsidTr="00B772D9">
        <w:trPr>
          <w:trHeight w:val="479"/>
        </w:trPr>
        <w:tc>
          <w:tcPr>
            <w:tcW w:w="1858" w:type="dxa"/>
            <w:vMerge w:val="restart"/>
            <w:shd w:val="clear" w:color="auto" w:fill="C5D9F0"/>
          </w:tcPr>
          <w:p w:rsidR="00DA18FD" w:rsidRPr="00454D81" w:rsidRDefault="00DA18FD" w:rsidP="00B772D9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DA18FD" w:rsidRPr="00454D81" w:rsidRDefault="00DA18FD" w:rsidP="00B772D9">
            <w:pPr>
              <w:pStyle w:val="TableParagraph"/>
              <w:ind w:left="144" w:right="133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Tipo</w:t>
            </w:r>
          </w:p>
        </w:tc>
        <w:tc>
          <w:tcPr>
            <w:tcW w:w="5782" w:type="dxa"/>
            <w:vMerge w:val="restart"/>
            <w:shd w:val="clear" w:color="auto" w:fill="C5D9F0"/>
          </w:tcPr>
          <w:p w:rsidR="00DA18FD" w:rsidRPr="00454D81" w:rsidRDefault="00DA18FD" w:rsidP="00B772D9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DA18FD" w:rsidRPr="00454D81" w:rsidRDefault="00DA18FD" w:rsidP="00B772D9">
            <w:pPr>
              <w:pStyle w:val="TableParagraph"/>
              <w:ind w:left="1574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Características</w:t>
            </w:r>
            <w:r w:rsidRPr="00454D8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Generales</w:t>
            </w:r>
          </w:p>
        </w:tc>
        <w:tc>
          <w:tcPr>
            <w:tcW w:w="1125" w:type="dxa"/>
            <w:vMerge w:val="restart"/>
            <w:shd w:val="clear" w:color="auto" w:fill="C5D9F0"/>
          </w:tcPr>
          <w:p w:rsidR="00DA18FD" w:rsidRPr="00454D81" w:rsidRDefault="00DA18FD" w:rsidP="00B772D9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DA18FD" w:rsidRPr="00454D81" w:rsidRDefault="00DA18FD" w:rsidP="00B772D9">
            <w:pPr>
              <w:pStyle w:val="TableParagraph"/>
              <w:ind w:left="107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Plazo</w:t>
            </w:r>
          </w:p>
        </w:tc>
        <w:tc>
          <w:tcPr>
            <w:tcW w:w="2846" w:type="dxa"/>
            <w:gridSpan w:val="2"/>
            <w:shd w:val="clear" w:color="auto" w:fill="C5D9F0"/>
          </w:tcPr>
          <w:p w:rsidR="00DA18FD" w:rsidRPr="00454D81" w:rsidRDefault="00DA18FD" w:rsidP="00B772D9">
            <w:pPr>
              <w:pStyle w:val="TableParagraph"/>
              <w:spacing w:before="1"/>
              <w:ind w:left="1122" w:right="1114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Plazo</w:t>
            </w:r>
          </w:p>
        </w:tc>
        <w:tc>
          <w:tcPr>
            <w:tcW w:w="1558" w:type="dxa"/>
            <w:vMerge w:val="restart"/>
            <w:shd w:val="clear" w:color="auto" w:fill="C5D9F0"/>
          </w:tcPr>
          <w:p w:rsidR="00DA18FD" w:rsidRPr="00454D81" w:rsidRDefault="00DA18FD" w:rsidP="00B772D9">
            <w:pPr>
              <w:pStyle w:val="TableParagraph"/>
              <w:spacing w:before="107"/>
              <w:ind w:left="339" w:right="308" w:firstLine="100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Monto</w:t>
            </w:r>
            <w:r w:rsidRPr="00454D81">
              <w:rPr>
                <w:rFonts w:ascii="Times New Roman"/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Mensual</w:t>
            </w:r>
          </w:p>
        </w:tc>
        <w:tc>
          <w:tcPr>
            <w:tcW w:w="1423" w:type="dxa"/>
            <w:vMerge w:val="restart"/>
            <w:shd w:val="clear" w:color="auto" w:fill="C5D9F0"/>
          </w:tcPr>
          <w:p w:rsidR="00DA18FD" w:rsidRPr="00454D81" w:rsidRDefault="00DA18FD" w:rsidP="00B772D9">
            <w:pPr>
              <w:pStyle w:val="TableParagraph"/>
              <w:spacing w:before="205"/>
              <w:ind w:left="412" w:right="381" w:hanging="3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Mes</w:t>
            </w:r>
            <w:r w:rsidRPr="00454D81">
              <w:rPr>
                <w:rFonts w:ascii="Times New Roman"/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a</w:t>
            </w:r>
            <w:r w:rsidRPr="00454D81">
              <w:rPr>
                <w:rFonts w:ascii="Times New Roman"/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pagar</w:t>
            </w:r>
          </w:p>
        </w:tc>
        <w:tc>
          <w:tcPr>
            <w:tcW w:w="1687" w:type="dxa"/>
            <w:vMerge w:val="restart"/>
            <w:shd w:val="clear" w:color="auto" w:fill="C5D9F0"/>
          </w:tcPr>
          <w:p w:rsidR="00DA18FD" w:rsidRPr="00454D81" w:rsidRDefault="00DA18FD" w:rsidP="00B772D9">
            <w:pPr>
              <w:pStyle w:val="TableParagraph"/>
              <w:spacing w:before="205"/>
              <w:ind w:left="311" w:right="288" w:firstLine="189"/>
              <w:rPr>
                <w:rFonts w:ascii="Times New Roman"/>
                <w:b/>
                <w:color w:val="000000" w:themeColor="text1"/>
                <w:sz w:val="24"/>
              </w:rPr>
            </w:pPr>
            <w:proofErr w:type="spellStart"/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Nit</w:t>
            </w:r>
            <w:proofErr w:type="spellEnd"/>
            <w:r w:rsidRPr="00454D81">
              <w:rPr>
                <w:rFonts w:ascii="Times New Roman"/>
                <w:b/>
                <w:color w:val="000000" w:themeColor="text1"/>
                <w:sz w:val="24"/>
              </w:rPr>
              <w:t xml:space="preserve"> del</w:t>
            </w:r>
            <w:r w:rsidRPr="00454D81">
              <w:rPr>
                <w:rFonts w:ascii="Times New Roman"/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pacing w:val="-1"/>
                <w:sz w:val="24"/>
              </w:rPr>
              <w:t>Proveedor</w:t>
            </w:r>
          </w:p>
        </w:tc>
        <w:tc>
          <w:tcPr>
            <w:tcW w:w="2115" w:type="dxa"/>
            <w:vMerge w:val="restart"/>
            <w:shd w:val="clear" w:color="auto" w:fill="C5D9F0"/>
          </w:tcPr>
          <w:p w:rsidR="00DA18FD" w:rsidRPr="00454D81" w:rsidRDefault="00DA18FD" w:rsidP="00B772D9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DA18FD" w:rsidRPr="00454D81" w:rsidRDefault="00DA18FD" w:rsidP="00B772D9">
            <w:pPr>
              <w:pStyle w:val="TableParagraph"/>
              <w:ind w:left="395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Razón</w:t>
            </w:r>
            <w:r w:rsidRPr="00454D8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Social</w:t>
            </w:r>
          </w:p>
        </w:tc>
      </w:tr>
      <w:tr w:rsidR="00DA18FD" w:rsidRPr="00454D81" w:rsidTr="00B772D9">
        <w:trPr>
          <w:trHeight w:val="477"/>
        </w:trPr>
        <w:tc>
          <w:tcPr>
            <w:tcW w:w="1858" w:type="dxa"/>
            <w:vMerge/>
            <w:tcBorders>
              <w:top w:val="nil"/>
            </w:tcBorders>
            <w:shd w:val="clear" w:color="auto" w:fill="C5D9F0"/>
          </w:tcPr>
          <w:p w:rsidR="00DA18FD" w:rsidRPr="00454D81" w:rsidRDefault="00DA18FD" w:rsidP="00B772D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  <w:shd w:val="clear" w:color="auto" w:fill="C5D9F0"/>
          </w:tcPr>
          <w:p w:rsidR="00DA18FD" w:rsidRPr="00454D81" w:rsidRDefault="00DA18FD" w:rsidP="00B772D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C5D9F0"/>
          </w:tcPr>
          <w:p w:rsidR="00DA18FD" w:rsidRPr="00454D81" w:rsidRDefault="00DA18FD" w:rsidP="00B772D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23" w:type="dxa"/>
            <w:shd w:val="clear" w:color="auto" w:fill="C5D9F0"/>
          </w:tcPr>
          <w:p w:rsidR="00DA18FD" w:rsidRPr="00454D81" w:rsidRDefault="00DA18FD" w:rsidP="00B772D9">
            <w:pPr>
              <w:pStyle w:val="TableParagraph"/>
              <w:spacing w:before="1"/>
              <w:ind w:left="124" w:right="115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Del</w:t>
            </w:r>
          </w:p>
        </w:tc>
        <w:tc>
          <w:tcPr>
            <w:tcW w:w="1423" w:type="dxa"/>
            <w:shd w:val="clear" w:color="auto" w:fill="C5D9F0"/>
          </w:tcPr>
          <w:p w:rsidR="00DA18FD" w:rsidRPr="00454D81" w:rsidRDefault="00DA18FD" w:rsidP="00B772D9">
            <w:pPr>
              <w:pStyle w:val="TableParagraph"/>
              <w:spacing w:before="1"/>
              <w:ind w:left="124" w:right="115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Al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C5D9F0"/>
          </w:tcPr>
          <w:p w:rsidR="00DA18FD" w:rsidRPr="00454D81" w:rsidRDefault="00DA18FD" w:rsidP="00B772D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C5D9F0"/>
          </w:tcPr>
          <w:p w:rsidR="00DA18FD" w:rsidRPr="00454D81" w:rsidRDefault="00DA18FD" w:rsidP="00B772D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  <w:shd w:val="clear" w:color="auto" w:fill="C5D9F0"/>
          </w:tcPr>
          <w:p w:rsidR="00DA18FD" w:rsidRPr="00454D81" w:rsidRDefault="00DA18FD" w:rsidP="00B772D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  <w:shd w:val="clear" w:color="auto" w:fill="C5D9F0"/>
          </w:tcPr>
          <w:p w:rsidR="00DA18FD" w:rsidRPr="00454D81" w:rsidRDefault="00DA18FD" w:rsidP="00B772D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6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Servicio de desodorización y aromatización de los sanitarios y ductos de limpieza del sexto nivel DTI.  Acta No. 06-2023.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Enero 2023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Diciembre 2023</w:t>
            </w: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Q.1,493.00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Septiembre</w:t>
            </w: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576937K</w:t>
            </w: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Proyectos Empresariales, S.A. (</w:t>
            </w:r>
            <w:proofErr w:type="spellStart"/>
            <w:r w:rsidRPr="004B2216">
              <w:rPr>
                <w:color w:val="000000"/>
                <w:sz w:val="24"/>
                <w:lang w:eastAsia="ja-JP"/>
              </w:rPr>
              <w:t>Prohygiene</w:t>
            </w:r>
            <w:proofErr w:type="spellEnd"/>
            <w:r w:rsidRPr="004B2216">
              <w:rPr>
                <w:color w:val="000000"/>
                <w:sz w:val="24"/>
                <w:lang w:eastAsia="ja-JP"/>
              </w:rPr>
              <w:t>)</w:t>
            </w: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7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Servicio de resguardo y traslado de cintas con información del MINFIN.   Acta 01-2023.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Enero 2023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Diciembre 2023</w:t>
            </w: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Q.2,075.00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Agosto</w:t>
            </w: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106604139</w:t>
            </w: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proofErr w:type="gramStart"/>
            <w:r w:rsidRPr="004B2216">
              <w:rPr>
                <w:color w:val="000000"/>
                <w:sz w:val="24"/>
                <w:lang w:eastAsia="ja-JP"/>
              </w:rPr>
              <w:t xml:space="preserve">Data  </w:t>
            </w:r>
            <w:proofErr w:type="spellStart"/>
            <w:r w:rsidRPr="004B2216">
              <w:rPr>
                <w:color w:val="000000"/>
                <w:sz w:val="24"/>
                <w:lang w:eastAsia="ja-JP"/>
              </w:rPr>
              <w:t>Logistics</w:t>
            </w:r>
            <w:proofErr w:type="spellEnd"/>
            <w:proofErr w:type="gramEnd"/>
            <w:r w:rsidRPr="004B2216">
              <w:rPr>
                <w:color w:val="000000"/>
                <w:sz w:val="24"/>
                <w:lang w:eastAsia="ja-JP"/>
              </w:rPr>
              <w:t>, S.A.</w:t>
            </w: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8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 xml:space="preserve">Arrendamiento de equipos centros de impresión para dependencias del MINFIN, según Contrato No. 09-2021.   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24 meses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30 de noviembre 2021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29 de noviembre 2023</w:t>
            </w: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Q.95,000.00</w:t>
            </w: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30 de julio al 29 de agosto del 2023</w:t>
            </w: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4925343</w:t>
            </w: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jc w:val="center"/>
              <w:rPr>
                <w:color w:val="000000"/>
                <w:sz w:val="24"/>
                <w:lang w:eastAsia="ja-JP"/>
              </w:rPr>
            </w:pPr>
            <w:r w:rsidRPr="004B2216">
              <w:rPr>
                <w:color w:val="000000"/>
                <w:sz w:val="24"/>
                <w:lang w:eastAsia="ja-JP"/>
              </w:rPr>
              <w:t>Ricoh de Guatemala, S.A.</w:t>
            </w:r>
          </w:p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Plantas</w:t>
            </w:r>
          </w:p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color w:val="000000"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No se tiene contratado servicio de mantenimiento alguno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</w:tr>
      <w:tr w:rsidR="004B2216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Instalaciones</w:t>
            </w:r>
          </w:p>
        </w:tc>
        <w:tc>
          <w:tcPr>
            <w:tcW w:w="5782" w:type="dxa"/>
            <w:vAlign w:val="center"/>
          </w:tcPr>
          <w:p w:rsidR="004B2216" w:rsidRPr="004B2216" w:rsidRDefault="004B2216" w:rsidP="004B2216">
            <w:pPr>
              <w:spacing w:after="200"/>
              <w:jc w:val="both"/>
              <w:rPr>
                <w:color w:val="000000"/>
                <w:sz w:val="24"/>
                <w:lang w:eastAsia="ja-JP"/>
              </w:rPr>
            </w:pPr>
            <w:r w:rsidRPr="004B2216">
              <w:rPr>
                <w:rFonts w:eastAsia="MS Mincho"/>
                <w:b/>
                <w:sz w:val="24"/>
                <w:lang w:eastAsia="ja-JP"/>
              </w:rPr>
              <w:t>No se tiene contratado servicio de mantenimiento alguno</w:t>
            </w:r>
          </w:p>
        </w:tc>
        <w:tc>
          <w:tcPr>
            <w:tcW w:w="112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558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2115" w:type="dxa"/>
            <w:vAlign w:val="center"/>
          </w:tcPr>
          <w:p w:rsidR="004B2216" w:rsidRPr="004B2216" w:rsidRDefault="004B2216" w:rsidP="004B2216">
            <w:pPr>
              <w:spacing w:after="200"/>
              <w:jc w:val="center"/>
              <w:rPr>
                <w:color w:val="000000"/>
                <w:sz w:val="24"/>
                <w:lang w:eastAsia="ja-JP"/>
              </w:rPr>
            </w:pPr>
          </w:p>
        </w:tc>
      </w:tr>
    </w:tbl>
    <w:p w:rsidR="00CA0E27" w:rsidRDefault="00CA0E27" w:rsidP="00D5395D">
      <w:pPr>
        <w:rPr>
          <w:sz w:val="25"/>
        </w:rPr>
      </w:pPr>
    </w:p>
    <w:sectPr w:rsidR="00CA0E27">
      <w:headerReference w:type="default" r:id="rId6"/>
      <w:footerReference w:type="default" r:id="rId7"/>
      <w:pgSz w:w="20160" w:h="12240" w:orient="landscape"/>
      <w:pgMar w:top="1400" w:right="1080" w:bottom="1500" w:left="460" w:header="209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2AE" w:rsidRDefault="005272AE">
      <w:r>
        <w:separator/>
      </w:r>
    </w:p>
  </w:endnote>
  <w:endnote w:type="continuationSeparator" w:id="0">
    <w:p w:rsidR="005272AE" w:rsidRDefault="0052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E27" w:rsidRDefault="00D41CF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55D00BAE" wp14:editId="295D0767">
              <wp:simplePos x="0" y="0"/>
              <wp:positionH relativeFrom="page">
                <wp:posOffset>418465</wp:posOffset>
              </wp:positionH>
              <wp:positionV relativeFrom="page">
                <wp:posOffset>6798310</wp:posOffset>
              </wp:positionV>
              <wp:extent cx="3295015" cy="491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01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27" w:rsidRDefault="004E237E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PBX:</w:t>
                          </w:r>
                          <w:r>
                            <w:rPr>
                              <w:rFonts w:ascii="Verdana"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Verdana"/>
                              <w:spacing w:val="2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Ext:</w:t>
                          </w:r>
                          <w:r>
                            <w:rPr>
                              <w:rFonts w:ascii="Verdana"/>
                              <w:spacing w:val="2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12140.</w:t>
                          </w:r>
                        </w:p>
                        <w:p w:rsidR="00CA0E27" w:rsidRDefault="004E237E">
                          <w:pPr>
                            <w:spacing w:before="2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Ministerio</w:t>
                          </w:r>
                          <w:r>
                            <w:rPr>
                              <w:rFonts w:ascii="Verdana" w:hAnsi="Verdana"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Finanzas</w:t>
                          </w:r>
                          <w:r>
                            <w:rPr>
                              <w:rFonts w:ascii="Verdana" w:hAnsi="Verdana"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Públicas</w:t>
                          </w:r>
                        </w:p>
                        <w:p w:rsidR="00CA0E27" w:rsidRDefault="004E237E">
                          <w:pPr>
                            <w:spacing w:before="1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8a.</w:t>
                          </w:r>
                          <w:r>
                            <w:rPr>
                              <w:rFonts w:ascii="Verdana" w:hAnsi="Verdana"/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Verdana" w:hAnsi="Verdana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20-59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Zona</w:t>
                          </w:r>
                          <w:r>
                            <w:rPr>
                              <w:rFonts w:ascii="Verdana" w:hAnsi="Verdana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Verdana" w:hAnsi="Verdana"/>
                              <w:spacing w:val="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Cívico,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Guatemala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00B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.95pt;margin-top:535.3pt;width:259.45pt;height:38.7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" filled="f" stroked="f">
              <v:textbox inset="0,0,0,0">
                <w:txbxContent>
                  <w:p w:rsidR="00CA0E27" w:rsidRDefault="004E237E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w w:val="80"/>
                        <w:sz w:val="20"/>
                      </w:rPr>
                      <w:t>PBX:</w:t>
                    </w:r>
                    <w:r>
                      <w:rPr>
                        <w:rFonts w:ascii="Verdana"/>
                        <w:spacing w:val="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2374-3000</w:t>
                    </w:r>
                    <w:r>
                      <w:rPr>
                        <w:rFonts w:ascii="Verdana"/>
                        <w:spacing w:val="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Ext:</w:t>
                    </w:r>
                    <w:r>
                      <w:rPr>
                        <w:rFonts w:ascii="Verdana"/>
                        <w:spacing w:val="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12140.</w:t>
                    </w:r>
                  </w:p>
                  <w:p w:rsidR="00CA0E27" w:rsidRDefault="004E237E">
                    <w:pPr>
                      <w:spacing w:before="2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95"/>
                        <w:sz w:val="20"/>
                      </w:rPr>
                      <w:t>Ministerio</w:t>
                    </w:r>
                    <w:r>
                      <w:rPr>
                        <w:rFonts w:ascii="Verdana" w:hAnsi="Verdan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Finanzas</w:t>
                    </w:r>
                    <w:r>
                      <w:rPr>
                        <w:rFonts w:ascii="Verdana" w:hAnsi="Verdana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Públicas</w:t>
                    </w:r>
                  </w:p>
                  <w:p w:rsidR="00CA0E27" w:rsidRDefault="004E237E">
                    <w:pPr>
                      <w:spacing w:before="1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95"/>
                        <w:sz w:val="20"/>
                      </w:rPr>
                      <w:t>8a.</w:t>
                    </w:r>
                    <w:r>
                      <w:rPr>
                        <w:rFonts w:ascii="Verdana" w:hAnsi="Verdana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Avenida</w:t>
                    </w:r>
                    <w:r>
                      <w:rPr>
                        <w:rFonts w:ascii="Verdana" w:hAnsi="Verdana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20-59</w:t>
                    </w:r>
                    <w:r>
                      <w:rPr>
                        <w:rFonts w:ascii="Verdana" w:hAnsi="Verdana"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Zona</w:t>
                    </w:r>
                    <w:r>
                      <w:rPr>
                        <w:rFonts w:ascii="Verdana" w:hAnsi="Verdana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1,</w:t>
                    </w:r>
                    <w:r>
                      <w:rPr>
                        <w:rFonts w:ascii="Verdana" w:hAnsi="Verdana"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Centro</w:t>
                    </w:r>
                    <w:r>
                      <w:rPr>
                        <w:rFonts w:ascii="Verdana" w:hAnsi="Verdana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Cívico,</w:t>
                    </w:r>
                    <w:r>
                      <w:rPr>
                        <w:rFonts w:ascii="Verdana" w:hAnsi="Verdana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Guatemala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2AE" w:rsidRDefault="005272AE">
      <w:r>
        <w:separator/>
      </w:r>
    </w:p>
  </w:footnote>
  <w:footnote w:type="continuationSeparator" w:id="0">
    <w:p w:rsidR="005272AE" w:rsidRDefault="0052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63555C" w:rsidRDefault="0063555C" w:rsidP="0063555C">
    <w:pPr>
      <w:pStyle w:val="Textoindependiente"/>
      <w:spacing w:line="14" w:lineRule="auto"/>
      <w:rPr>
        <w:sz w:val="20"/>
      </w:rPr>
    </w:pPr>
  </w:p>
  <w:p w:rsidR="00CA0E27" w:rsidRDefault="0063555C" w:rsidP="0063555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6B2E4564" wp14:editId="6928F913">
              <wp:simplePos x="0" y="0"/>
              <wp:positionH relativeFrom="page">
                <wp:posOffset>2247900</wp:posOffset>
              </wp:positionH>
              <wp:positionV relativeFrom="topMargin">
                <wp:posOffset>184150</wp:posOffset>
              </wp:positionV>
              <wp:extent cx="3943350" cy="692785"/>
              <wp:effectExtent l="0" t="0" r="0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27" w:rsidRDefault="004E237E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DIRECCIÓN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TECNOLOGÍAS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INFORMACIÓN</w:t>
                          </w:r>
                        </w:p>
                        <w:p w:rsidR="00CA0E27" w:rsidRDefault="004E237E">
                          <w:pPr>
                            <w:pStyle w:val="Textoindependiente"/>
                            <w:spacing w:before="29"/>
                            <w:ind w:left="20"/>
                          </w:pPr>
                          <w:r>
                            <w:t>Director: Ing.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Edwin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Omar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Cruz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García</w:t>
                          </w:r>
                        </w:p>
                        <w:p w:rsidR="00CA0E27" w:rsidRDefault="004E237E">
                          <w:pPr>
                            <w:pStyle w:val="Textoindependiente"/>
                            <w:spacing w:before="28" w:line="273" w:lineRule="auto"/>
                            <w:ind w:left="20"/>
                          </w:pPr>
                          <w:r>
                            <w:t>Responsable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actualización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información: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FE3BF1">
                            <w:rPr>
                              <w:spacing w:val="-3"/>
                            </w:rPr>
                            <w:t xml:space="preserve">Licda. </w:t>
                          </w:r>
                          <w:r w:rsidR="00FE3BF1" w:rsidRPr="00FE3BF1">
                            <w:t>Otilia Haydee Lopez Jolon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modificaciones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al 1</w:t>
                          </w:r>
                          <w:r w:rsidR="00AA27DD">
                            <w:t>2</w:t>
                          </w:r>
                          <w:r>
                            <w:t>/</w:t>
                          </w:r>
                          <w:r w:rsidR="00AA27DD">
                            <w:t>10</w:t>
                          </w:r>
                          <w:r>
                            <w:t>/202</w:t>
                          </w:r>
                          <w:r w:rsidR="00685D9E">
                            <w:t>3</w:t>
                          </w:r>
                        </w:p>
                        <w:p w:rsidR="00CA0E27" w:rsidRDefault="004E237E">
                          <w:pPr>
                            <w:spacing w:before="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14,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Acceso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E45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pt;margin-top:14.5pt;width:310.5pt;height:54.5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" filled="f" stroked="f">
              <v:textbox inset="0,0,0,0">
                <w:txbxContent>
                  <w:p w:rsidR="00CA0E27" w:rsidRDefault="004E237E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22322"/>
                        <w:sz w:val="16"/>
                      </w:rPr>
                      <w:t>DIRECCIÓN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TECNOLOGÍAS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LA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INFORMACIÓN</w:t>
                    </w:r>
                  </w:p>
                  <w:p w:rsidR="00CA0E27" w:rsidRDefault="004E237E">
                    <w:pPr>
                      <w:pStyle w:val="Textoindependiente"/>
                      <w:spacing w:before="29"/>
                      <w:ind w:left="20"/>
                    </w:pPr>
                    <w:r>
                      <w:t>Director: Ing.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Edwin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Omar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Cruz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García</w:t>
                    </w:r>
                  </w:p>
                  <w:p w:rsidR="00CA0E27" w:rsidRDefault="004E237E">
                    <w:pPr>
                      <w:pStyle w:val="Textoindependiente"/>
                      <w:spacing w:before="28" w:line="273" w:lineRule="auto"/>
                      <w:ind w:left="20"/>
                    </w:pPr>
                    <w:r>
                      <w:t>Responsable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actualización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información: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FE3BF1">
                      <w:rPr>
                        <w:spacing w:val="-3"/>
                      </w:rPr>
                      <w:t xml:space="preserve">Licda. </w:t>
                    </w:r>
                    <w:r w:rsidR="00FE3BF1" w:rsidRPr="00FE3BF1">
                      <w:t>Otilia Haydee Lopez Jolon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modificaciones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 1</w:t>
                    </w:r>
                    <w:r w:rsidR="00AA27DD">
                      <w:t>2</w:t>
                    </w:r>
                    <w:r>
                      <w:t>/</w:t>
                    </w:r>
                    <w:r w:rsidR="00AA27DD">
                      <w:t>10</w:t>
                    </w:r>
                    <w:r>
                      <w:t>/202</w:t>
                    </w:r>
                    <w:r w:rsidR="00685D9E">
                      <w:t>3</w:t>
                    </w:r>
                  </w:p>
                  <w:p w:rsidR="00CA0E27" w:rsidRDefault="004E237E">
                    <w:pPr>
                      <w:spacing w:before="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Artículo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10,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numeral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14,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Ley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Acceso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Información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3E82F88" wp14:editId="5D74683E">
          <wp:extent cx="1761905" cy="447619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905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27"/>
    <w:rsid w:val="00035F9D"/>
    <w:rsid w:val="00056901"/>
    <w:rsid w:val="000E555F"/>
    <w:rsid w:val="000E60C4"/>
    <w:rsid w:val="000F1B6E"/>
    <w:rsid w:val="001225D3"/>
    <w:rsid w:val="0012570E"/>
    <w:rsid w:val="00164208"/>
    <w:rsid w:val="0016652C"/>
    <w:rsid w:val="00171D57"/>
    <w:rsid w:val="001B6B21"/>
    <w:rsid w:val="001D53EB"/>
    <w:rsid w:val="001E1FBF"/>
    <w:rsid w:val="00205C6F"/>
    <w:rsid w:val="00214058"/>
    <w:rsid w:val="00223EEC"/>
    <w:rsid w:val="0024070E"/>
    <w:rsid w:val="00247206"/>
    <w:rsid w:val="00311780"/>
    <w:rsid w:val="00396C0B"/>
    <w:rsid w:val="003A7449"/>
    <w:rsid w:val="003F6DEA"/>
    <w:rsid w:val="0042190D"/>
    <w:rsid w:val="00425374"/>
    <w:rsid w:val="00454D81"/>
    <w:rsid w:val="00485824"/>
    <w:rsid w:val="0049358D"/>
    <w:rsid w:val="004A45A0"/>
    <w:rsid w:val="004B2216"/>
    <w:rsid w:val="004D0D75"/>
    <w:rsid w:val="004E237E"/>
    <w:rsid w:val="0052612A"/>
    <w:rsid w:val="005272AE"/>
    <w:rsid w:val="0054022F"/>
    <w:rsid w:val="00560CFF"/>
    <w:rsid w:val="0056275C"/>
    <w:rsid w:val="005C35FD"/>
    <w:rsid w:val="005D21C6"/>
    <w:rsid w:val="00602C3C"/>
    <w:rsid w:val="00607324"/>
    <w:rsid w:val="00634B5A"/>
    <w:rsid w:val="0063555C"/>
    <w:rsid w:val="00675D6D"/>
    <w:rsid w:val="00685D9E"/>
    <w:rsid w:val="00696DA5"/>
    <w:rsid w:val="006E3654"/>
    <w:rsid w:val="007033CE"/>
    <w:rsid w:val="007037B3"/>
    <w:rsid w:val="00712ABB"/>
    <w:rsid w:val="0072401B"/>
    <w:rsid w:val="007F42E5"/>
    <w:rsid w:val="007F5212"/>
    <w:rsid w:val="00850968"/>
    <w:rsid w:val="00874CB8"/>
    <w:rsid w:val="00885C56"/>
    <w:rsid w:val="008967C5"/>
    <w:rsid w:val="008C2318"/>
    <w:rsid w:val="008F077A"/>
    <w:rsid w:val="008F7FA3"/>
    <w:rsid w:val="00901B42"/>
    <w:rsid w:val="00952582"/>
    <w:rsid w:val="00956A47"/>
    <w:rsid w:val="009B459F"/>
    <w:rsid w:val="009C1354"/>
    <w:rsid w:val="009C16DE"/>
    <w:rsid w:val="009F5275"/>
    <w:rsid w:val="00A5212C"/>
    <w:rsid w:val="00AA27DD"/>
    <w:rsid w:val="00AC590E"/>
    <w:rsid w:val="00AD1455"/>
    <w:rsid w:val="00AD71CF"/>
    <w:rsid w:val="00B02BD1"/>
    <w:rsid w:val="00B50BF8"/>
    <w:rsid w:val="00B618A9"/>
    <w:rsid w:val="00B7647C"/>
    <w:rsid w:val="00B81B30"/>
    <w:rsid w:val="00BB6247"/>
    <w:rsid w:val="00BC59D8"/>
    <w:rsid w:val="00BC5BF3"/>
    <w:rsid w:val="00BC5F0F"/>
    <w:rsid w:val="00BF1BD9"/>
    <w:rsid w:val="00BF58E6"/>
    <w:rsid w:val="00C46542"/>
    <w:rsid w:val="00C72D44"/>
    <w:rsid w:val="00C7372C"/>
    <w:rsid w:val="00CA0E27"/>
    <w:rsid w:val="00CA4185"/>
    <w:rsid w:val="00D262CF"/>
    <w:rsid w:val="00D41CF6"/>
    <w:rsid w:val="00D5395D"/>
    <w:rsid w:val="00D61D4A"/>
    <w:rsid w:val="00DA18FD"/>
    <w:rsid w:val="00DE00F3"/>
    <w:rsid w:val="00DE61C7"/>
    <w:rsid w:val="00E60422"/>
    <w:rsid w:val="00E924BD"/>
    <w:rsid w:val="00E94525"/>
    <w:rsid w:val="00EC1870"/>
    <w:rsid w:val="00EC432C"/>
    <w:rsid w:val="00F22CC4"/>
    <w:rsid w:val="00F243B5"/>
    <w:rsid w:val="00F3073D"/>
    <w:rsid w:val="00FC3CAE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4596C1"/>
  <w15:docId w15:val="{EA0392C1-66C9-44A8-B8D5-F5D806F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FD"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54D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D81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4D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D81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di</dc:creator>
  <cp:lastModifiedBy>Juan José Choc Chocoyo</cp:lastModifiedBy>
  <cp:revision>1</cp:revision>
  <dcterms:created xsi:type="dcterms:W3CDTF">2024-05-16T14:54:00Z</dcterms:created>
  <dcterms:modified xsi:type="dcterms:W3CDTF">2024-05-16T14:54:00Z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