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37" w:rsidRDefault="009D2337" w:rsidP="006A3960"/>
    <w:tbl>
      <w:tblPr>
        <w:tblW w:w="2285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2265"/>
        <w:gridCol w:w="2688"/>
        <w:gridCol w:w="2411"/>
        <w:gridCol w:w="2127"/>
        <w:gridCol w:w="2269"/>
        <w:gridCol w:w="5816"/>
        <w:gridCol w:w="2548"/>
        <w:gridCol w:w="1998"/>
      </w:tblGrid>
      <w:tr w:rsidR="009D2337" w:rsidTr="00503542">
        <w:trPr>
          <w:trHeight w:val="342"/>
          <w:tblHeader/>
        </w:trPr>
        <w:tc>
          <w:tcPr>
            <w:tcW w:w="22855" w:type="dxa"/>
            <w:gridSpan w:val="9"/>
            <w:shd w:val="clear" w:color="auto" w:fill="B8CCE4"/>
          </w:tcPr>
          <w:p w:rsidR="009D2337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 xml:space="preserve">PROGRAMA APOYO AL MINISTERIO DE FINANZAS PÚBLICAS </w:t>
            </w:r>
          </w:p>
          <w:p w:rsidR="00DE72A1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CONVENIO DI-29/2016</w:t>
            </w:r>
          </w:p>
          <w:p w:rsidR="00DE72A1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DETALLE DE CONSULTORES Y HONORARIOS</w:t>
            </w:r>
          </w:p>
          <w:p w:rsidR="00DE72A1" w:rsidRDefault="00DE72A1" w:rsidP="00503542">
            <w:pPr>
              <w:tabs>
                <w:tab w:val="left" w:pos="1830"/>
                <w:tab w:val="center" w:pos="2362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FUENTE 61</w:t>
            </w:r>
          </w:p>
        </w:tc>
      </w:tr>
      <w:tr w:rsidR="00383392" w:rsidRPr="007C37E1" w:rsidTr="00C31DF2">
        <w:trPr>
          <w:trHeight w:val="848"/>
          <w:tblHeader/>
        </w:trPr>
        <w:tc>
          <w:tcPr>
            <w:tcW w:w="733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</w:rPr>
            </w:pPr>
            <w:r w:rsidRPr="007C37E1">
              <w:rPr>
                <w:b/>
                <w:caps/>
                <w:sz w:val="18"/>
                <w:szCs w:val="18"/>
              </w:rPr>
              <w:t>No.</w:t>
            </w:r>
          </w:p>
        </w:tc>
        <w:tc>
          <w:tcPr>
            <w:tcW w:w="2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tabs>
                <w:tab w:val="left" w:pos="1830"/>
                <w:tab w:val="center" w:pos="2362"/>
              </w:tabs>
              <w:jc w:val="center"/>
              <w:rPr>
                <w:caps/>
                <w:sz w:val="18"/>
                <w:szCs w:val="18"/>
                <w:lang w:val="es-MX"/>
              </w:rPr>
            </w:pPr>
            <w:r w:rsidRPr="007C37E1">
              <w:rPr>
                <w:b/>
                <w:caps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  <w:p w:rsidR="00383392" w:rsidRPr="007C37E1" w:rsidRDefault="00383392" w:rsidP="000469E1">
            <w:pPr>
              <w:tabs>
                <w:tab w:val="left" w:pos="1830"/>
                <w:tab w:val="center" w:pos="2362"/>
              </w:tabs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7C37E1">
              <w:rPr>
                <w:b/>
                <w:caps/>
                <w:sz w:val="18"/>
                <w:szCs w:val="18"/>
                <w:lang w:val="es-MX"/>
              </w:rPr>
              <w:t>Nombre de la            Consultoría</w:t>
            </w:r>
          </w:p>
          <w:p w:rsidR="00383392" w:rsidRPr="007C37E1" w:rsidRDefault="00383392" w:rsidP="000469E1">
            <w:pPr>
              <w:jc w:val="center"/>
              <w:rPr>
                <w:rFonts w:eastAsia="Batang"/>
                <w:b/>
                <w:caps/>
                <w:sz w:val="18"/>
                <w:szCs w:val="1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jc w:val="center"/>
              <w:rPr>
                <w:b/>
                <w:caps/>
                <w:sz w:val="18"/>
                <w:szCs w:val="18"/>
              </w:rPr>
            </w:pPr>
            <w:r w:rsidRPr="007C37E1">
              <w:rPr>
                <w:rFonts w:eastAsia="Batang"/>
                <w:b/>
                <w:caps/>
                <w:sz w:val="18"/>
                <w:szCs w:val="18"/>
              </w:rPr>
              <w:t>Dependencia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7C37E1">
              <w:rPr>
                <w:b/>
                <w:bCs/>
                <w:caps/>
                <w:color w:val="000000"/>
                <w:sz w:val="18"/>
                <w:szCs w:val="18"/>
              </w:rPr>
              <w:t>Donde Prestan sus Servicios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7C37E1">
              <w:rPr>
                <w:b/>
                <w:bCs/>
                <w:caps/>
                <w:color w:val="000000"/>
                <w:sz w:val="18"/>
                <w:szCs w:val="18"/>
              </w:rPr>
              <w:t>Período</w:t>
            </w:r>
          </w:p>
        </w:tc>
        <w:tc>
          <w:tcPr>
            <w:tcW w:w="58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jc w:val="center"/>
              <w:rPr>
                <w:b/>
                <w:bCs/>
                <w:caps/>
                <w:color w:val="000000"/>
                <w:sz w:val="18"/>
                <w:szCs w:val="18"/>
              </w:rPr>
            </w:pPr>
            <w:r w:rsidRPr="007C37E1">
              <w:rPr>
                <w:b/>
                <w:bCs/>
                <w:caps/>
                <w:color w:val="000000"/>
                <w:sz w:val="18"/>
                <w:szCs w:val="18"/>
              </w:rPr>
              <w:t>Productos</w:t>
            </w:r>
          </w:p>
        </w:tc>
        <w:tc>
          <w:tcPr>
            <w:tcW w:w="2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383392" w:rsidRDefault="00383392" w:rsidP="000469E1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7C37E1">
              <w:rPr>
                <w:b/>
                <w:caps/>
                <w:sz w:val="18"/>
                <w:szCs w:val="18"/>
                <w:lang w:val="es-MX"/>
              </w:rPr>
              <w:t>Monto por     Producto       Entregado /Honorarios</w:t>
            </w:r>
          </w:p>
          <w:p w:rsidR="00383392" w:rsidRPr="007C37E1" w:rsidRDefault="00383392" w:rsidP="000469E1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7C37E1">
              <w:rPr>
                <w:b/>
                <w:caps/>
                <w:sz w:val="18"/>
                <w:szCs w:val="18"/>
                <w:lang w:val="es-MX"/>
              </w:rPr>
              <w:t>Q</w:t>
            </w:r>
          </w:p>
        </w:tc>
        <w:tc>
          <w:tcPr>
            <w:tcW w:w="1998" w:type="dxa"/>
            <w:tcBorders>
              <w:left w:val="single" w:sz="4" w:space="0" w:color="auto"/>
            </w:tcBorders>
            <w:shd w:val="clear" w:color="auto" w:fill="B8CCE4"/>
            <w:vAlign w:val="center"/>
          </w:tcPr>
          <w:p w:rsidR="00383392" w:rsidRPr="007C37E1" w:rsidRDefault="00383392" w:rsidP="000469E1">
            <w:pPr>
              <w:jc w:val="center"/>
              <w:rPr>
                <w:b/>
                <w:caps/>
                <w:sz w:val="18"/>
                <w:szCs w:val="18"/>
                <w:lang w:val="es-MX"/>
              </w:rPr>
            </w:pPr>
            <w:r w:rsidRPr="007C37E1">
              <w:rPr>
                <w:b/>
                <w:caps/>
                <w:sz w:val="18"/>
                <w:szCs w:val="18"/>
                <w:lang w:val="es-MX"/>
              </w:rPr>
              <w:t>Observaciones</w:t>
            </w:r>
          </w:p>
        </w:tc>
      </w:tr>
      <w:tr w:rsidR="00596DEC" w:rsidTr="00241FA7">
        <w:trPr>
          <w:trHeight w:val="1683"/>
          <w:tblHeader/>
        </w:trPr>
        <w:tc>
          <w:tcPr>
            <w:tcW w:w="22855" w:type="dxa"/>
            <w:gridSpan w:val="9"/>
            <w:shd w:val="clear" w:color="auto" w:fill="auto"/>
            <w:vAlign w:val="center"/>
          </w:tcPr>
          <w:p w:rsidR="000B592D" w:rsidRPr="000B592D" w:rsidRDefault="000B592D" w:rsidP="000B592D">
            <w:pPr>
              <w:jc w:val="center"/>
              <w:rPr>
                <w:b/>
                <w:caps/>
                <w:sz w:val="28"/>
                <w:szCs w:val="16"/>
                <w:lang w:val="es-ES"/>
              </w:rPr>
            </w:pPr>
            <w:r w:rsidRPr="000B592D">
              <w:rPr>
                <w:b/>
                <w:caps/>
                <w:sz w:val="28"/>
                <w:szCs w:val="16"/>
                <w:lang w:val="es-ES"/>
              </w:rPr>
              <w:t xml:space="preserve">- DURANTE EL MES DE </w:t>
            </w:r>
            <w:r w:rsidR="00477D18">
              <w:rPr>
                <w:b/>
                <w:caps/>
                <w:sz w:val="28"/>
                <w:szCs w:val="16"/>
                <w:lang w:val="es-ES"/>
              </w:rPr>
              <w:t>JUNIO</w:t>
            </w:r>
            <w:r w:rsidR="00D24A04">
              <w:rPr>
                <w:b/>
                <w:caps/>
                <w:sz w:val="28"/>
                <w:szCs w:val="16"/>
                <w:lang w:val="es-ES"/>
              </w:rPr>
              <w:t xml:space="preserve"> </w:t>
            </w:r>
            <w:r w:rsidR="00E8660E">
              <w:rPr>
                <w:b/>
                <w:caps/>
                <w:sz w:val="28"/>
                <w:szCs w:val="16"/>
                <w:lang w:val="es-ES"/>
              </w:rPr>
              <w:t>DE</w:t>
            </w:r>
            <w:r w:rsidR="00D47741">
              <w:rPr>
                <w:b/>
                <w:caps/>
                <w:sz w:val="28"/>
                <w:szCs w:val="16"/>
                <w:lang w:val="es-ES"/>
              </w:rPr>
              <w:t xml:space="preserve"> 202</w:t>
            </w:r>
            <w:r w:rsidR="001D4B83">
              <w:rPr>
                <w:b/>
                <w:caps/>
                <w:sz w:val="28"/>
                <w:szCs w:val="16"/>
                <w:lang w:val="es-ES"/>
              </w:rPr>
              <w:t>4</w:t>
            </w:r>
            <w:r w:rsidRPr="000B592D">
              <w:rPr>
                <w:b/>
                <w:caps/>
                <w:sz w:val="28"/>
                <w:szCs w:val="16"/>
                <w:lang w:val="es-ES"/>
              </w:rPr>
              <w:t>, NO SE REGISTRÓ EJECUCIÓN FINANCIERA EN CONCEPTO DE ADQUI</w:t>
            </w:r>
            <w:r w:rsidR="00D47741">
              <w:rPr>
                <w:b/>
                <w:caps/>
                <w:sz w:val="28"/>
                <w:szCs w:val="16"/>
                <w:lang w:val="es-ES"/>
              </w:rPr>
              <w:t>si</w:t>
            </w:r>
            <w:r w:rsidRPr="000B592D">
              <w:rPr>
                <w:b/>
                <w:caps/>
                <w:sz w:val="28"/>
                <w:szCs w:val="16"/>
                <w:lang w:val="es-ES"/>
              </w:rPr>
              <w:t>CI</w:t>
            </w:r>
            <w:r w:rsidR="00D47741">
              <w:rPr>
                <w:b/>
                <w:caps/>
                <w:sz w:val="28"/>
                <w:szCs w:val="16"/>
                <w:lang w:val="es-ES"/>
              </w:rPr>
              <w:t>o</w:t>
            </w:r>
            <w:r w:rsidRPr="000B592D">
              <w:rPr>
                <w:b/>
                <w:caps/>
                <w:sz w:val="28"/>
                <w:szCs w:val="16"/>
                <w:lang w:val="es-ES"/>
              </w:rPr>
              <w:t xml:space="preserve">NES CON CARGO A ESTA COOPERACIÓN, </w:t>
            </w:r>
          </w:p>
          <w:p w:rsidR="00596DEC" w:rsidRPr="001A6374" w:rsidRDefault="000B592D" w:rsidP="00D47741">
            <w:pPr>
              <w:jc w:val="center"/>
              <w:rPr>
                <w:caps/>
                <w:sz w:val="16"/>
                <w:szCs w:val="16"/>
              </w:rPr>
            </w:pPr>
            <w:r w:rsidRPr="000B592D">
              <w:rPr>
                <w:b/>
                <w:caps/>
                <w:sz w:val="28"/>
                <w:szCs w:val="16"/>
                <w:lang w:val="es-ES"/>
              </w:rPr>
              <w:t xml:space="preserve">DEBIDO A QUE CON FECHA 21 DE DICIEMBRE DE 2019 FINALIZÓ LA EJECUCIÓN DEL PROGRAMA Y SE ENCUENTRA EN FASE </w:t>
            </w:r>
            <w:r w:rsidR="00D47741">
              <w:rPr>
                <w:b/>
                <w:caps/>
                <w:sz w:val="28"/>
                <w:szCs w:val="16"/>
                <w:lang w:val="es-ES"/>
              </w:rPr>
              <w:t>D</w:t>
            </w:r>
            <w:r w:rsidRPr="000B592D">
              <w:rPr>
                <w:b/>
                <w:caps/>
                <w:sz w:val="28"/>
                <w:szCs w:val="16"/>
                <w:lang w:val="es-ES"/>
              </w:rPr>
              <w:t>E CIERRE ADMINISTRATIVO</w:t>
            </w:r>
            <w:r w:rsidR="00832AD0">
              <w:rPr>
                <w:b/>
                <w:caps/>
                <w:sz w:val="28"/>
                <w:szCs w:val="16"/>
                <w:lang w:val="es-ES"/>
              </w:rPr>
              <w:t>-</w:t>
            </w:r>
            <w:r w:rsidRPr="000B592D">
              <w:rPr>
                <w:b/>
                <w:caps/>
                <w:sz w:val="28"/>
                <w:szCs w:val="16"/>
                <w:lang w:val="es-ES"/>
              </w:rPr>
              <w:t>.</w:t>
            </w:r>
          </w:p>
        </w:tc>
      </w:tr>
    </w:tbl>
    <w:p w:rsidR="009D2337" w:rsidRDefault="009D2337" w:rsidP="006A3960"/>
    <w:p w:rsidR="00F569E0" w:rsidRDefault="00F569E0" w:rsidP="006A3960"/>
    <w:p w:rsidR="00F569E0" w:rsidRDefault="00B16ADB" w:rsidP="00E248E7">
      <w:pPr>
        <w:tabs>
          <w:tab w:val="left" w:pos="6060"/>
          <w:tab w:val="center" w:pos="10342"/>
        </w:tabs>
      </w:pPr>
      <w:r>
        <w:tab/>
      </w:r>
      <w:r w:rsidR="00E248E7">
        <w:tab/>
      </w:r>
    </w:p>
    <w:p w:rsidR="00F569E0" w:rsidRDefault="00F569E0" w:rsidP="006A3960"/>
    <w:p w:rsidR="009D2337" w:rsidRDefault="00406EC4" w:rsidP="008F3C6D">
      <w:pPr>
        <w:tabs>
          <w:tab w:val="left" w:pos="5850"/>
          <w:tab w:val="left" w:pos="7185"/>
          <w:tab w:val="center" w:pos="10342"/>
        </w:tabs>
      </w:pPr>
      <w:r>
        <w:tab/>
      </w:r>
      <w:r w:rsidR="00A71647">
        <w:tab/>
      </w:r>
      <w:r w:rsidR="008F3C6D">
        <w:tab/>
      </w:r>
    </w:p>
    <w:p w:rsidR="009D2337" w:rsidRDefault="00E8660E" w:rsidP="003F56F7">
      <w:pPr>
        <w:tabs>
          <w:tab w:val="left" w:pos="7125"/>
          <w:tab w:val="left" w:pos="7275"/>
        </w:tabs>
      </w:pPr>
      <w:r>
        <w:tab/>
      </w:r>
      <w:r w:rsidR="003F56F7">
        <w:tab/>
      </w:r>
    </w:p>
    <w:p w:rsidR="00FB07A3" w:rsidRDefault="00FB07A3" w:rsidP="006A3960"/>
    <w:p w:rsidR="00FB07A3" w:rsidRDefault="00FB07A3" w:rsidP="00FB07A3"/>
    <w:p w:rsidR="009D2337" w:rsidRPr="00FB07A3" w:rsidRDefault="00FB07A3" w:rsidP="00FB07A3">
      <w:pPr>
        <w:tabs>
          <w:tab w:val="left" w:pos="6413"/>
        </w:tabs>
      </w:pPr>
      <w:r>
        <w:tab/>
      </w:r>
    </w:p>
    <w:sectPr w:rsidR="009D2337" w:rsidRPr="00FB07A3" w:rsidSect="007644E1">
      <w:headerReference w:type="default" r:id="rId8"/>
      <w:footerReference w:type="default" r:id="rId9"/>
      <w:pgSz w:w="24480" w:h="15840" w:orient="landscape" w:code="17"/>
      <w:pgMar w:top="2659" w:right="2379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60" w:rsidRDefault="00184C60" w:rsidP="00946BE2">
      <w:r>
        <w:separator/>
      </w:r>
    </w:p>
  </w:endnote>
  <w:endnote w:type="continuationSeparator" w:id="0">
    <w:p w:rsidR="00184C60" w:rsidRDefault="00184C60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8" w:rsidRDefault="00320F6D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ABD359" wp14:editId="04D7C558">
              <wp:simplePos x="0" y="0"/>
              <wp:positionH relativeFrom="page">
                <wp:align>center</wp:align>
              </wp:positionH>
              <wp:positionV relativeFrom="paragraph">
                <wp:posOffset>-241531</wp:posOffset>
              </wp:positionV>
              <wp:extent cx="4947913" cy="262881"/>
              <wp:effectExtent l="0" t="0" r="0" b="4445"/>
              <wp:wrapNone/>
              <wp:docPr id="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7913" cy="2628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0F6D" w:rsidRPr="00511154" w:rsidRDefault="00320F6D" w:rsidP="00320F6D">
                          <w:pPr>
                            <w:jc w:val="center"/>
                            <w:rPr>
                              <w:b/>
                              <w:bCs/>
                              <w:color w:val="1F2B50"/>
                              <w:sz w:val="20"/>
                              <w:szCs w:val="20"/>
                            </w:rPr>
                          </w:pPr>
                          <w:r w:rsidRPr="00511154"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 xml:space="preserve">8ª. 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>a</w:t>
                          </w:r>
                          <w:r w:rsidRPr="00511154"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 xml:space="preserve">venida 20-59 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>z</w:t>
                          </w:r>
                          <w:r w:rsidRPr="00511154"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 xml:space="preserve">ona 1, Centro Cívico, Guatemala PBX: 2374-3000 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>Ext</w:t>
                          </w:r>
                          <w:r w:rsidRPr="00511154"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>: 1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color w:val="1F2B50"/>
                              <w:sz w:val="20"/>
                              <w:szCs w:val="20"/>
                            </w:rPr>
                            <w:t>2171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BD35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19pt;width:389.6pt;height:20.7pt;z-index:2516695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1sNwIAAF8EAAAOAAAAZHJzL2Uyb0RvYy54bWysVFFv2jAQfp+0/2D5fQQCpRARKkbFNAm1&#10;lejUZ+PYJFLs82xDwn79zg6hqNvTtBfn7Duf77vvuyweWlWTk7CuAp3T0WBIidAcikofcvrjdfNl&#10;RonzTBesBi1yehaOPiw/f1o0JhMplFAXwhJMol3WmJyW3pssSRwvhWJuAEZodEqwinnc2kNSWNZg&#10;dlUn6XA4TRqwhbHAhXN4+tg56TLml1Jw/yylE57UOcXafFxtXPdhTZYLlh0sM2XFL2Wwf6hCsUrj&#10;o9dUj8wzcrTVH6lUxS04kH7AQSUgZcVFxIBoRsMPaHYlMyJiweY4c22T+39p+dPpxZKqyOk9JZop&#10;pGh9ZIUFUgjiReuBpKFJjXEZxu4MRvv2K7RIdn/u8DBgb6VV4YuoCPqx3edrizET4Xg4mU/u56Mx&#10;JRx96TSdzWKa5P22sc5/E6BIMHJqkcLYWXbaOo+VYGgfEh7TsKnqOtJYa9LkdDq+G8YLVw/eqDVe&#10;DBi6WoPl230bgY97HHsozgjPQqcSZ/imwhq2zPkXZlEWiAil7p9xkTXgW3CxKCnB/vrbeYhHttBL&#10;SYMyy6n7eWRWUFJ/18jjfDSZBF3GzeTuPsWNvfXsbz36qNaASh7hUBkezRDv696UFtQbTsQqvIou&#10;pjm+nVPfm2vfiR8niovVKgahEg3zW70zPKQOXQ0dfm3fmDUXGoIUnqAXJMs+sNHFdnysjh5kFakK&#10;fe66emk/qjgyeJm4MCa3+xj1/l9Y/gYAAP//AwBQSwMEFAAGAAgAAAAhAG76IJvfAAAABgEAAA8A&#10;AABkcnMvZG93bnJldi54bWxMj8FOwzAQRO9I/IO1SNxahxRoCHGqKlKFhODQ0gu3TewmEfY6xG4b&#10;+HqWE9x2NKOZt8VqclaczBh6Twpu5gkIQ43XPbUK9m+bWQYiRCSN1pNR8GUCrMrLiwJz7c+0Nadd&#10;bAWXUMhRQRfjkEsZms44DHM/GGLv4EeHkeXYSj3imcudlWmS3EuHPfFCh4OpOtN87I5OwXO1ecVt&#10;nbrs21ZPL4f18Ll/v1Pq+mpaP4KIZop/YfjFZ3Qoman2R9JBWAX8SFQwW2R8sL1cPqQgagWLW5Bl&#10;If/jlz8AAAD//wMAUEsBAi0AFAAGAAgAAAAhALaDOJL+AAAA4QEAABMAAAAAAAAAAAAAAAAAAAAA&#10;AFtDb250ZW50X1R5cGVzXS54bWxQSwECLQAUAAYACAAAACEAOP0h/9YAAACUAQAACwAAAAAAAAAA&#10;AAAAAAAvAQAAX3JlbHMvLnJlbHNQSwECLQAUAAYACAAAACEAomWtbDcCAABfBAAADgAAAAAAAAAA&#10;AAAAAAAuAgAAZHJzL2Uyb0RvYy54bWxQSwECLQAUAAYACAAAACEAbvogm98AAAAGAQAADwAAAAAA&#10;AAAAAAAAAACRBAAAZHJzL2Rvd25yZXYueG1sUEsFBgAAAAAEAAQA8wAAAJ0FAAAAAA==&#10;" filled="f" stroked="f" strokeweight=".5pt">
              <v:textbox>
                <w:txbxContent>
                  <w:p w:rsidR="00320F6D" w:rsidRPr="00511154" w:rsidRDefault="00320F6D" w:rsidP="00320F6D">
                    <w:pPr>
                      <w:jc w:val="center"/>
                      <w:rPr>
                        <w:b/>
                        <w:bCs/>
                        <w:color w:val="1F2B50"/>
                        <w:sz w:val="20"/>
                        <w:szCs w:val="20"/>
                      </w:rPr>
                    </w:pPr>
                    <w:r w:rsidRPr="00511154"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 xml:space="preserve">8ª. </w:t>
                    </w:r>
                    <w:r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>a</w:t>
                    </w:r>
                    <w:r w:rsidRPr="00511154"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 xml:space="preserve">venida 20-59 </w:t>
                    </w:r>
                    <w:r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>z</w:t>
                    </w:r>
                    <w:r w:rsidRPr="00511154"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 xml:space="preserve">ona 1, Centro Cívico, Guatemala PBX: 2374-3000 </w:t>
                    </w:r>
                    <w:r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>Ext</w:t>
                    </w:r>
                    <w:r w:rsidRPr="00511154"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>: 1</w:t>
                    </w:r>
                    <w:r>
                      <w:rPr>
                        <w:rStyle w:val="Textoennegrita"/>
                        <w:rFonts w:ascii="Arial" w:hAnsi="Arial" w:cs="Arial"/>
                        <w:color w:val="1F2B50"/>
                        <w:sz w:val="20"/>
                        <w:szCs w:val="20"/>
                      </w:rPr>
                      <w:t>2171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70528" behindDoc="0" locked="0" layoutInCell="1" allowOverlap="1" wp14:anchorId="64BA636F" wp14:editId="5D858871">
          <wp:simplePos x="0" y="0"/>
          <wp:positionH relativeFrom="page">
            <wp:align>center</wp:align>
          </wp:positionH>
          <wp:positionV relativeFrom="paragraph">
            <wp:posOffset>-333862</wp:posOffset>
          </wp:positionV>
          <wp:extent cx="10363186" cy="495283"/>
          <wp:effectExtent l="0" t="0" r="0" b="635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186" cy="495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60" w:rsidRDefault="00184C60" w:rsidP="00946BE2">
      <w:r>
        <w:separator/>
      </w:r>
    </w:p>
  </w:footnote>
  <w:footnote w:type="continuationSeparator" w:id="0">
    <w:p w:rsidR="00184C60" w:rsidRDefault="00184C60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83" w:rsidRDefault="002B1328" w:rsidP="00A6664F">
    <w:pPr>
      <w:pStyle w:val="Encabezado"/>
      <w:tabs>
        <w:tab w:val="clear" w:pos="4419"/>
        <w:tab w:val="clear" w:pos="8838"/>
        <w:tab w:val="left" w:pos="2629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995EC7C" wp14:editId="079E4ABC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1328" w:rsidRDefault="002B132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5EC7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-53.95pt;margin-top:35.45pt;width:21.5pt;height:1in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QnuAIAAMA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RY78dQ3FHjvIQDeIVvNlieVcMesemMHJww7AbeLu&#10;8ZAVNBmF/kbJBsz3v717PA4ESilpcJIzqnDVUFJ9UTgooZdw8MPPBOuJHsypZH0qUdt6AViMBLeW&#10;5uHq8a4artJA/YwrJ/c+UcQUR88ZdcN14brtgiuLizwPIBx1zdxKPWo+jI1v1af2mRnd97OftTsY&#10;Jp6lb9q6w/qyKMi3DmQZev7IaU87ronQjf1K83vo9D+gjot3/gsAAP//AwBQSwMEFAAGAAgAAAAh&#10;ADDijJzhAAAACwEAAA8AAABkcnMvZG93bnJldi54bWxMj0FLw0AQhe+C/2EZwYukuyml1ZhJCcUi&#10;CAVtS71us2MSmt0N2W0b/73jSU/zhnm8+V6+HG0nLjSE1juEdKJAkKu8aV2NsN+tk0cQIWpndOcd&#10;IXxTgGVxe5PrzPir+6DLNtaCQ1zINEITY59JGaqGrA4T35Pj25cfrI68DrU0g75yuO3kVKm5tLp1&#10;/KHRPa0aqk7bs0U47D7fy9PmbfNiVg+z17CuB6VLxPu7sXwGEWmMf2b4xWd0KJjp6M/OBNEhJKla&#10;PLEXYaF4siOZz1gcEaYpC1nk8n+H4gcAAP//AwBQSwECLQAUAAYACAAAACEAtoM4kv4AAADhAQAA&#10;EwAAAAAAAAAAAAAAAAAAAAAAW0NvbnRlbnRfVHlwZXNdLnhtbFBLAQItABQABgAIAAAAIQA4/SH/&#10;1gAAAJQBAAALAAAAAAAAAAAAAAAAAC8BAABfcmVscy8ucmVsc1BLAQItABQABgAIAAAAIQCt3zQn&#10;uAIAAMAFAAAOAAAAAAAAAAAAAAAAAC4CAABkcnMvZTJvRG9jLnhtbFBLAQItABQABgAIAAAAIQAw&#10;4oyc4QAAAAsBAAAPAAAAAAAAAAAAAAAAABIFAABkcnMvZG93bnJldi54bWxQSwUGAAAAAAQABADz&#10;AAAAIAYAAAAA&#10;" filled="f" stroked="f">
              <v:path arrowok="t"/>
              <v:textbox>
                <w:txbxContent>
                  <w:p w:rsidR="002B1328" w:rsidRDefault="002B1328"/>
                </w:txbxContent>
              </v:textbox>
            </v:shape>
          </w:pict>
        </mc:Fallback>
      </mc:AlternateContent>
    </w:r>
    <w:r>
      <w:t xml:space="preserve">             </w:t>
    </w:r>
  </w:p>
  <w:p w:rsidR="002B1328" w:rsidRPr="00946BE2" w:rsidRDefault="00320F6D" w:rsidP="00A6664F">
    <w:pPr>
      <w:pStyle w:val="Encabezado"/>
      <w:tabs>
        <w:tab w:val="clear" w:pos="4419"/>
        <w:tab w:val="clear" w:pos="8838"/>
        <w:tab w:val="left" w:pos="2629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5C12C" wp14:editId="17F09BA4">
              <wp:simplePos x="0" y="0"/>
              <wp:positionH relativeFrom="column">
                <wp:posOffset>3583115</wp:posOffset>
              </wp:positionH>
              <wp:positionV relativeFrom="paragraph">
                <wp:posOffset>69850</wp:posOffset>
              </wp:positionV>
              <wp:extent cx="6262577" cy="983340"/>
              <wp:effectExtent l="0" t="0" r="0" b="762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2577" cy="983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B1328" w:rsidRPr="00747821" w:rsidRDefault="006A3960" w:rsidP="00F2762B">
                          <w:pPr>
                            <w:spacing w:line="276" w:lineRule="auto"/>
                            <w:rPr>
                              <w:rFonts w:cs="Futura"/>
                              <w:b/>
                              <w:color w:val="943634" w:themeColor="accent2" w:themeShade="BF"/>
                              <w:sz w:val="18"/>
                              <w:szCs w:val="16"/>
                            </w:rPr>
                          </w:pPr>
                          <w:r w:rsidRPr="00747821">
                            <w:rPr>
                              <w:rFonts w:cs="Futura"/>
                              <w:b/>
                              <w:color w:val="943634" w:themeColor="accent2" w:themeShade="BF"/>
                              <w:sz w:val="18"/>
                              <w:szCs w:val="16"/>
                            </w:rPr>
                            <w:t>MINISTERIO DE FINANZAS PÚBLICAS</w:t>
                          </w:r>
                        </w:p>
                        <w:p w:rsidR="009E7C02" w:rsidRPr="00747821" w:rsidRDefault="009E7C02" w:rsidP="009E7C02">
                          <w:pPr>
                            <w:spacing w:line="276" w:lineRule="auto"/>
                            <w:rPr>
                              <w:rFonts w:cs="Futura"/>
                              <w:sz w:val="18"/>
                              <w:szCs w:val="16"/>
                            </w:rPr>
                          </w:pPr>
                          <w:r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 xml:space="preserve">Directora: Licda. </w:t>
                          </w:r>
                          <w:r w:rsidR="00A70222">
                            <w:rPr>
                              <w:rFonts w:cs="Futura"/>
                              <w:sz w:val="18"/>
                              <w:szCs w:val="16"/>
                            </w:rPr>
                            <w:t>Karina Ileana Pérez Mazariegos</w:t>
                          </w:r>
                          <w:r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>.</w:t>
                          </w:r>
                          <w:r w:rsidR="001D4B83" w:rsidRPr="001D4B83">
                            <w:rPr>
                              <w:rFonts w:cs="Futura"/>
                              <w:b/>
                              <w:noProof/>
                              <w:sz w:val="18"/>
                              <w:szCs w:val="16"/>
                            </w:rPr>
                            <w:t xml:space="preserve"> </w:t>
                          </w:r>
                        </w:p>
                        <w:p w:rsidR="009E7C02" w:rsidRPr="00747821" w:rsidRDefault="009E7C02" w:rsidP="009E7C02">
                          <w:pPr>
                            <w:spacing w:line="276" w:lineRule="auto"/>
                            <w:rPr>
                              <w:rFonts w:cs="Futura"/>
                              <w:sz w:val="18"/>
                              <w:szCs w:val="16"/>
                            </w:rPr>
                          </w:pPr>
                          <w:r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 xml:space="preserve">Responsable de actualización de información: </w:t>
                          </w:r>
                          <w:r w:rsidR="00F33682"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>Azucena Isabel Díaz Mejicanos.</w:t>
                          </w:r>
                        </w:p>
                        <w:p w:rsidR="009E7C02" w:rsidRPr="00747821" w:rsidRDefault="00747821" w:rsidP="009E7C02">
                          <w:pPr>
                            <w:spacing w:line="276" w:lineRule="auto"/>
                            <w:rPr>
                              <w:rFonts w:cs="Futura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cs="Futura"/>
                              <w:sz w:val="18"/>
                              <w:szCs w:val="16"/>
                            </w:rPr>
                            <w:t xml:space="preserve">Sin modificaciones al </w:t>
                          </w:r>
                          <w:r w:rsidR="00A71647"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>1</w:t>
                          </w:r>
                          <w:r w:rsidR="0066395F">
                            <w:rPr>
                              <w:rFonts w:cs="Futura"/>
                              <w:sz w:val="18"/>
                              <w:szCs w:val="16"/>
                            </w:rPr>
                            <w:t>0</w:t>
                          </w:r>
                          <w:r w:rsidR="009E7C02"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>/</w:t>
                          </w:r>
                          <w:r w:rsidR="001D4B83">
                            <w:rPr>
                              <w:rFonts w:cs="Futura"/>
                              <w:sz w:val="18"/>
                              <w:szCs w:val="16"/>
                            </w:rPr>
                            <w:t>0</w:t>
                          </w:r>
                          <w:r w:rsidR="00747E86">
                            <w:rPr>
                              <w:rFonts w:cs="Futura"/>
                              <w:sz w:val="18"/>
                              <w:szCs w:val="16"/>
                            </w:rPr>
                            <w:t>7</w:t>
                          </w:r>
                          <w:r w:rsidR="009E7C02"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>/20</w:t>
                          </w:r>
                          <w:r w:rsidR="00596DEC" w:rsidRPr="00747821">
                            <w:rPr>
                              <w:rFonts w:cs="Futura"/>
                              <w:sz w:val="18"/>
                              <w:szCs w:val="16"/>
                            </w:rPr>
                            <w:t>2</w:t>
                          </w:r>
                          <w:r w:rsidR="001D4B83">
                            <w:rPr>
                              <w:rFonts w:cs="Futura"/>
                              <w:sz w:val="18"/>
                              <w:szCs w:val="16"/>
                            </w:rPr>
                            <w:t>4</w:t>
                          </w:r>
                        </w:p>
                        <w:p w:rsidR="006A3960" w:rsidRPr="00747821" w:rsidRDefault="006A3960" w:rsidP="00F2762B">
                          <w:pPr>
                            <w:spacing w:line="276" w:lineRule="auto"/>
                            <w:rPr>
                              <w:rFonts w:cs="Futura"/>
                              <w:b/>
                              <w:sz w:val="18"/>
                              <w:szCs w:val="16"/>
                            </w:rPr>
                          </w:pPr>
                          <w:r w:rsidRPr="00747821">
                            <w:rPr>
                              <w:rFonts w:cs="Futura"/>
                              <w:b/>
                              <w:sz w:val="18"/>
                              <w:szCs w:val="16"/>
                            </w:rPr>
                            <w:t>Artículo 10, numeral 4, Ley de Acceso a la Información Pública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A5C12C" id="Cuadro de texto 2" o:spid="_x0000_s1027" type="#_x0000_t202" style="position:absolute;margin-left:282.15pt;margin-top:5.5pt;width:493.1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dHbwIAAMcEAAAOAAAAZHJzL2Uyb0RvYy54bWysVMlu2zAQvRfoPxC8O1q8C5EDxYGLAkYS&#10;IClypinKEipxWJK25Bb99w4pK3HTnopeKJLzOMt7M7q+6ZqaHIU2FciURlchJUJyyCu5T+mX581o&#10;QYmxTOasBilSehKG3qw+frhuVSJiKKHOhSboRJqkVSktrVVJEBheioaZK1BCorEA3TCLR70Pcs1a&#10;9N7UQRyGs6AFnSsNXBiDt3e9ka68/6IQ3D4UhRGW1CnF3KxftV93bg1W1yzZa6bKip/TYP+QRcMq&#10;iUFfXd0xy8hBV3+4aiquwUBhrzg0ARRFxYWvAauJwnfVPJVMCV8LkmPUK03m/7nl98dHTao8pWNK&#10;JGtQovWB5RpILogVnQUSO5JaZRLEPilE2+4WOhTbF2zUFvhXg5DgAtM/MIh2pHSFbtwXyyX4EHU4&#10;vXKPIQjHy1k8i6fzOSUcbcvFeDzx4gRvr5U29pOAhrhNSjVq6zNgx62xLj5LBogLJmFT1bXXt5a/&#10;XSCwvxG+QfrXLMFMcOuQLicv3o/1dB5n8+lyNMum0WgShYtRloXx6G6ThVk42ayXk9ufjh/0Obz3&#10;PPSlO0Zst+s8wdHA4w7yE9Kooe9Go/imwpK2zNhHprH9kCAcKfuAS1FDm1I47ygpQX//273DY1eg&#10;lZIW2zml5tuBaUFJ/VlivyyjCRJKrD9MsCo86EvL7tIiD80acGIiHF7F/dbhbT1sCw3NC05e5qKi&#10;iUmOsVNqh+3a9kOGk8tFlnkQdrxidiufFB+6xwn23L0wrc6qupa7h6HxWfJO3B7bq5kdLBSVV97x&#10;3LN6bkOcFq/JebLdOF6ePert/7P6BQAA//8DAFBLAwQUAAYACAAAACEAfatVpd4AAAALAQAADwAA&#10;AGRycy9kb3ducmV2LnhtbEyPwU7DMBBE70j8g7VI3KhTIBGEOBVCqkCIC6Ef4MYmjhKvrdhOAl/P&#10;9kRvO5qn2Zlqt9qRzXoKvUMB200GTGPrVI+dgMPX/uYBWIgSlRwdagE/OsCuvryoZKncgp96bmLH&#10;KARDKQWYGH3JeWiNtjJsnNdI3rebrIwkp46rSS4Ubkd+m2UFt7JH+mCk1y9Gt0OTrIB9en2z8y9P&#10;/r1pFzR+SIePQYjrq/X5CVjUa/yH4VSfqkNNnY4uoQpsFJAX93eEkrGlTScgz7Mc2JGuIn8EXlf8&#10;fEP9BwAA//8DAFBLAQItABQABgAIAAAAIQC2gziS/gAAAOEBAAATAAAAAAAAAAAAAAAAAAAAAABb&#10;Q29udGVudF9UeXBlc10ueG1sUEsBAi0AFAAGAAgAAAAhADj9If/WAAAAlAEAAAsAAAAAAAAAAAAA&#10;AAAALwEAAF9yZWxzLy5yZWxzUEsBAi0AFAAGAAgAAAAhAFfkZ0dvAgAAxwQAAA4AAAAAAAAAAAAA&#10;AAAALgIAAGRycy9lMm9Eb2MueG1sUEsBAi0AFAAGAAgAAAAhAH2rVaXeAAAACwEAAA8AAAAAAAAA&#10;AAAAAAAAyQQAAGRycy9kb3ducmV2LnhtbFBLBQYAAAAABAAEAPMAAADUBQAAAAA=&#10;" filled="f" stroked="f">
              <v:path arrowok="t"/>
              <v:textbox>
                <w:txbxContent>
                  <w:p w:rsidR="002B1328" w:rsidRPr="00747821" w:rsidRDefault="006A3960" w:rsidP="00F2762B">
                    <w:pPr>
                      <w:spacing w:line="276" w:lineRule="auto"/>
                      <w:rPr>
                        <w:rFonts w:cs="Futura"/>
                        <w:b/>
                        <w:color w:val="943634" w:themeColor="accent2" w:themeShade="BF"/>
                        <w:sz w:val="18"/>
                        <w:szCs w:val="16"/>
                      </w:rPr>
                    </w:pPr>
                    <w:r w:rsidRPr="00747821">
                      <w:rPr>
                        <w:rFonts w:cs="Futura"/>
                        <w:b/>
                        <w:color w:val="943634" w:themeColor="accent2" w:themeShade="BF"/>
                        <w:sz w:val="18"/>
                        <w:szCs w:val="16"/>
                      </w:rPr>
                      <w:t>MINISTERIO DE FINANZAS PÚBLICAS</w:t>
                    </w:r>
                  </w:p>
                  <w:p w:rsidR="009E7C02" w:rsidRPr="00747821" w:rsidRDefault="009E7C02" w:rsidP="009E7C02">
                    <w:pPr>
                      <w:spacing w:line="276" w:lineRule="auto"/>
                      <w:rPr>
                        <w:rFonts w:cs="Futura"/>
                        <w:sz w:val="18"/>
                        <w:szCs w:val="16"/>
                      </w:rPr>
                    </w:pPr>
                    <w:r w:rsidRPr="00747821">
                      <w:rPr>
                        <w:rFonts w:cs="Futura"/>
                        <w:sz w:val="18"/>
                        <w:szCs w:val="16"/>
                      </w:rPr>
                      <w:t xml:space="preserve">Directora: Licda. </w:t>
                    </w:r>
                    <w:r w:rsidR="00A70222">
                      <w:rPr>
                        <w:rFonts w:cs="Futura"/>
                        <w:sz w:val="18"/>
                        <w:szCs w:val="16"/>
                      </w:rPr>
                      <w:t>Karina Ileana Pérez Mazariegos</w:t>
                    </w:r>
                    <w:r w:rsidRPr="00747821">
                      <w:rPr>
                        <w:rFonts w:cs="Futura"/>
                        <w:sz w:val="18"/>
                        <w:szCs w:val="16"/>
                      </w:rPr>
                      <w:t>.</w:t>
                    </w:r>
                    <w:r w:rsidR="001D4B83" w:rsidRPr="001D4B83">
                      <w:rPr>
                        <w:rFonts w:cs="Futura"/>
                        <w:b/>
                        <w:noProof/>
                        <w:sz w:val="18"/>
                        <w:szCs w:val="16"/>
                      </w:rPr>
                      <w:t xml:space="preserve"> </w:t>
                    </w:r>
                  </w:p>
                  <w:p w:rsidR="009E7C02" w:rsidRPr="00747821" w:rsidRDefault="009E7C02" w:rsidP="009E7C02">
                    <w:pPr>
                      <w:spacing w:line="276" w:lineRule="auto"/>
                      <w:rPr>
                        <w:rFonts w:cs="Futura"/>
                        <w:sz w:val="18"/>
                        <w:szCs w:val="16"/>
                      </w:rPr>
                    </w:pPr>
                    <w:r w:rsidRPr="00747821">
                      <w:rPr>
                        <w:rFonts w:cs="Futura"/>
                        <w:sz w:val="18"/>
                        <w:szCs w:val="16"/>
                      </w:rPr>
                      <w:t xml:space="preserve">Responsable de actualización de información: </w:t>
                    </w:r>
                    <w:r w:rsidR="00F33682" w:rsidRPr="00747821">
                      <w:rPr>
                        <w:rFonts w:cs="Futura"/>
                        <w:sz w:val="18"/>
                        <w:szCs w:val="16"/>
                      </w:rPr>
                      <w:t>Azucena Isabel Díaz Mejicanos.</w:t>
                    </w:r>
                  </w:p>
                  <w:p w:rsidR="009E7C02" w:rsidRPr="00747821" w:rsidRDefault="00747821" w:rsidP="009E7C02">
                    <w:pPr>
                      <w:spacing w:line="276" w:lineRule="auto"/>
                      <w:rPr>
                        <w:rFonts w:cs="Futura"/>
                        <w:sz w:val="18"/>
                        <w:szCs w:val="16"/>
                      </w:rPr>
                    </w:pPr>
                    <w:r>
                      <w:rPr>
                        <w:rFonts w:cs="Futura"/>
                        <w:sz w:val="18"/>
                        <w:szCs w:val="16"/>
                      </w:rPr>
                      <w:t xml:space="preserve">Sin modificaciones al </w:t>
                    </w:r>
                    <w:r w:rsidR="00A71647" w:rsidRPr="00747821">
                      <w:rPr>
                        <w:rFonts w:cs="Futura"/>
                        <w:sz w:val="18"/>
                        <w:szCs w:val="16"/>
                      </w:rPr>
                      <w:t>1</w:t>
                    </w:r>
                    <w:r w:rsidR="0066395F">
                      <w:rPr>
                        <w:rFonts w:cs="Futura"/>
                        <w:sz w:val="18"/>
                        <w:szCs w:val="16"/>
                      </w:rPr>
                      <w:t>0</w:t>
                    </w:r>
                    <w:r w:rsidR="009E7C02" w:rsidRPr="00747821">
                      <w:rPr>
                        <w:rFonts w:cs="Futura"/>
                        <w:sz w:val="18"/>
                        <w:szCs w:val="16"/>
                      </w:rPr>
                      <w:t>/</w:t>
                    </w:r>
                    <w:r w:rsidR="001D4B83">
                      <w:rPr>
                        <w:rFonts w:cs="Futura"/>
                        <w:sz w:val="18"/>
                        <w:szCs w:val="16"/>
                      </w:rPr>
                      <w:t>0</w:t>
                    </w:r>
                    <w:r w:rsidR="00747E86">
                      <w:rPr>
                        <w:rFonts w:cs="Futura"/>
                        <w:sz w:val="18"/>
                        <w:szCs w:val="16"/>
                      </w:rPr>
                      <w:t>7</w:t>
                    </w:r>
                    <w:r w:rsidR="009E7C02" w:rsidRPr="00747821">
                      <w:rPr>
                        <w:rFonts w:cs="Futura"/>
                        <w:sz w:val="18"/>
                        <w:szCs w:val="16"/>
                      </w:rPr>
                      <w:t>/20</w:t>
                    </w:r>
                    <w:r w:rsidR="00596DEC" w:rsidRPr="00747821">
                      <w:rPr>
                        <w:rFonts w:cs="Futura"/>
                        <w:sz w:val="18"/>
                        <w:szCs w:val="16"/>
                      </w:rPr>
                      <w:t>2</w:t>
                    </w:r>
                    <w:r w:rsidR="001D4B83">
                      <w:rPr>
                        <w:rFonts w:cs="Futura"/>
                        <w:sz w:val="18"/>
                        <w:szCs w:val="16"/>
                      </w:rPr>
                      <w:t>4</w:t>
                    </w:r>
                  </w:p>
                  <w:p w:rsidR="006A3960" w:rsidRPr="00747821" w:rsidRDefault="006A3960" w:rsidP="00F2762B">
                    <w:pPr>
                      <w:spacing w:line="276" w:lineRule="auto"/>
                      <w:rPr>
                        <w:rFonts w:cs="Futura"/>
                        <w:b/>
                        <w:sz w:val="18"/>
                        <w:szCs w:val="16"/>
                      </w:rPr>
                    </w:pPr>
                    <w:r w:rsidRPr="00747821">
                      <w:rPr>
                        <w:rFonts w:cs="Futura"/>
                        <w:b/>
                        <w:sz w:val="18"/>
                        <w:szCs w:val="16"/>
                      </w:rPr>
                      <w:t>Artículo 10, numeral 4, Ley de Acceso a la Información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67456" behindDoc="0" locked="0" layoutInCell="1" allowOverlap="1" wp14:anchorId="048F9037" wp14:editId="129C32D9">
          <wp:simplePos x="0" y="0"/>
          <wp:positionH relativeFrom="column">
            <wp:posOffset>2540</wp:posOffset>
          </wp:positionH>
          <wp:positionV relativeFrom="paragraph">
            <wp:posOffset>13970</wp:posOffset>
          </wp:positionV>
          <wp:extent cx="3034665" cy="989965"/>
          <wp:effectExtent l="0" t="0" r="0" b="63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665" cy="98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D577066" wp14:editId="6E7FAA0E">
              <wp:simplePos x="0" y="0"/>
              <wp:positionH relativeFrom="column">
                <wp:posOffset>1087251</wp:posOffset>
              </wp:positionH>
              <wp:positionV relativeFrom="paragraph">
                <wp:posOffset>650903</wp:posOffset>
              </wp:positionV>
              <wp:extent cx="2129790" cy="355591"/>
              <wp:effectExtent l="0" t="0" r="0" b="6985"/>
              <wp:wrapNone/>
              <wp:docPr id="9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3555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20F6D" w:rsidRPr="00835D51" w:rsidRDefault="00320F6D" w:rsidP="00320F6D">
                          <w:pPr>
                            <w:ind w:left="-57"/>
                            <w:jc w:val="both"/>
                            <w:rPr>
                              <w:rFonts w:ascii="Arial" w:hAnsi="Arial" w:cs="Arial"/>
                              <w:color w:val="4893CC"/>
                              <w:lang w:val="es-MX"/>
                            </w:rPr>
                          </w:pPr>
                          <w:r w:rsidRPr="00835D51">
                            <w:rPr>
                              <w:rFonts w:ascii="Arial" w:hAnsi="Arial" w:cs="Arial"/>
                              <w:color w:val="4893CC"/>
                              <w:lang w:val="es-MX"/>
                            </w:rPr>
                            <w:t>Secretaría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577066" id="_x0000_s1028" type="#_x0000_t202" style="position:absolute;margin-left:85.6pt;margin-top:51.25pt;width:167.7pt;height:2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D9NQIAAF8EAAAOAAAAZHJzL2Uyb0RvYy54bWysVFFv2jAQfp+0/2D5fQRSaEtEqBgV0yTU&#10;VqJTn41jk0i2z7MNCfv1OztAUbenaS/O2Xc+333fd5k9dFqRg3C+AVPS0WBIiTAcqsbsSvrjdfXl&#10;nhIfmKmYAiNKehSePsw/f5q1thA51KAq4QgmMb5obUnrEGyRZZ7XQjM/ACsMOiU4zQJu3S6rHGsx&#10;u1ZZPhzeZi24yjrgwns8feyddJ7ySyl4eJbSi0BUSbG2kFaX1m1cs/mMFTvHbN3wUxnsH6rQrDH4&#10;6CXVIwuM7F3zRyrdcAceZBhw0BlI2XCResBuRsMP3WxqZkXqBcHx9gKT/39p+dPhxZGmKumUEsM0&#10;UrTcs8oBqQQJogtA8ghSa32BsRuL0aH7Ch2SfT73eBh776TT8YtdEfQj3McLxJiJcDzMR/n0boou&#10;jr6byWQyTWmy99vW+fBNgCbRKKlDChOy7LD2ASvB0HNIfMzAqlEq0agMaUt6ezMZpgsXD95QBi/G&#10;HvpaoxW6bZcav/S3heqI7TnoVeItXzVYw5r58MIcygLLRqmHZ1ykAnwLThYlNbhffzuP8cgWeilp&#10;UWYl9T/3zAlK1HeDPE5H43HUZdqMJ3c5bty1Z3vtMXu9BFTyCIfK8mTG+KDOpnSg33AiFvFVdDHD&#10;8e2ShrO5DL34caK4WCxSECrRsrA2G8tj6ohqRPi1e2POnmiIUniCsyBZ8YGNPrbnY7EPIJtEVcS5&#10;R/UEP6o4MXiauDgm1/sU9f5fmP8GAAD//wMAUEsDBBQABgAIAAAAIQApIW/T4QAAAAsBAAAPAAAA&#10;ZHJzL2Rvd25yZXYueG1sTI9PS8NAEMXvQr/DMgVvdtPAxhCzKSVQBNFDay/eJtltEtw/Mbtto5/e&#10;8WRv82Yeb36v3MzWsIuewuCdhPUqAaZd69XgOgnH991DDixEdAqNd1rCtw6wqRZ3JRbKX91eXw6x&#10;YxTiQoES+hjHgvPQ9tpiWPlRO7qd/GQxkpw6ria8Urg1PE2SjFscHH3ocdR1r9vPw9lKeKl3b7hv&#10;Upv/mPr59bQdv44fQsr75bx9Ahb1HP/N8IdP6FARU+PPTgVmSD+uU7LSkKQCGDlEkmXAGtqIXACv&#10;Sn7bofoFAAD//wMAUEsBAi0AFAAGAAgAAAAhALaDOJL+AAAA4QEAABMAAAAAAAAAAAAAAAAAAAAA&#10;AFtDb250ZW50X1R5cGVzXS54bWxQSwECLQAUAAYACAAAACEAOP0h/9YAAACUAQAACwAAAAAAAAAA&#10;AAAAAAAvAQAAX3JlbHMvLnJlbHNQSwECLQAUAAYACAAAACEAkZcQ/TUCAABfBAAADgAAAAAAAAAA&#10;AAAAAAAuAgAAZHJzL2Uyb0RvYy54bWxQSwECLQAUAAYACAAAACEAKSFv0+EAAAALAQAADwAAAAAA&#10;AAAAAAAAAACPBAAAZHJzL2Rvd25yZXYueG1sUEsFBgAAAAAEAAQA8wAAAJ0FAAAAAA==&#10;" filled="f" stroked="f" strokeweight=".5pt">
              <v:textbox>
                <w:txbxContent>
                  <w:p w:rsidR="00320F6D" w:rsidRPr="00835D51" w:rsidRDefault="00320F6D" w:rsidP="00320F6D">
                    <w:pPr>
                      <w:ind w:left="-57"/>
                      <w:jc w:val="both"/>
                      <w:rPr>
                        <w:rFonts w:ascii="Arial" w:hAnsi="Arial" w:cs="Arial"/>
                        <w:color w:val="4893CC"/>
                        <w:lang w:val="es-MX"/>
                      </w:rPr>
                    </w:pPr>
                    <w:r w:rsidRPr="00835D51">
                      <w:rPr>
                        <w:rFonts w:ascii="Arial" w:hAnsi="Arial" w:cs="Arial"/>
                        <w:color w:val="4893CC"/>
                        <w:lang w:val="es-MX"/>
                      </w:rPr>
                      <w:t>Secretaría General</w:t>
                    </w:r>
                  </w:p>
                </w:txbxContent>
              </v:textbox>
            </v:shape>
          </w:pict>
        </mc:Fallback>
      </mc:AlternateContent>
    </w:r>
    <w:r w:rsidR="002B1328">
      <w:t xml:space="preserve">                          </w:t>
    </w:r>
    <w:r w:rsidR="002B1328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1D5406">
      <w:tab/>
    </w:r>
    <w:r w:rsidR="00FB07A3">
      <w:tab/>
    </w:r>
    <w:r w:rsidR="00FB07A3">
      <w:tab/>
    </w:r>
    <w:r w:rsidR="00FB07A3">
      <w:tab/>
    </w:r>
    <w:r w:rsidR="00FB07A3">
      <w:tab/>
    </w:r>
    <w:r w:rsidR="00FB07A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E2"/>
    <w:rsid w:val="000013BE"/>
    <w:rsid w:val="00007212"/>
    <w:rsid w:val="00012B58"/>
    <w:rsid w:val="0001441E"/>
    <w:rsid w:val="00014DEB"/>
    <w:rsid w:val="0002227E"/>
    <w:rsid w:val="000227A7"/>
    <w:rsid w:val="000303F8"/>
    <w:rsid w:val="000317D5"/>
    <w:rsid w:val="00040E06"/>
    <w:rsid w:val="00043949"/>
    <w:rsid w:val="0004398C"/>
    <w:rsid w:val="00044978"/>
    <w:rsid w:val="00046886"/>
    <w:rsid w:val="00051082"/>
    <w:rsid w:val="00052836"/>
    <w:rsid w:val="00054313"/>
    <w:rsid w:val="00057095"/>
    <w:rsid w:val="000624CC"/>
    <w:rsid w:val="00067EA4"/>
    <w:rsid w:val="000703C9"/>
    <w:rsid w:val="0007259E"/>
    <w:rsid w:val="00076E2B"/>
    <w:rsid w:val="00080B27"/>
    <w:rsid w:val="000825EA"/>
    <w:rsid w:val="00084E84"/>
    <w:rsid w:val="00087532"/>
    <w:rsid w:val="00090AE5"/>
    <w:rsid w:val="0009226B"/>
    <w:rsid w:val="000977F0"/>
    <w:rsid w:val="000A0FAA"/>
    <w:rsid w:val="000A1304"/>
    <w:rsid w:val="000A3E7C"/>
    <w:rsid w:val="000B592D"/>
    <w:rsid w:val="000C06B4"/>
    <w:rsid w:val="000C3796"/>
    <w:rsid w:val="000C3F53"/>
    <w:rsid w:val="000C60E2"/>
    <w:rsid w:val="000C7B09"/>
    <w:rsid w:val="000D3A3E"/>
    <w:rsid w:val="000D3B44"/>
    <w:rsid w:val="00104EE9"/>
    <w:rsid w:val="0010655B"/>
    <w:rsid w:val="00106661"/>
    <w:rsid w:val="00120BDF"/>
    <w:rsid w:val="001215DD"/>
    <w:rsid w:val="001222B6"/>
    <w:rsid w:val="0012541B"/>
    <w:rsid w:val="00126353"/>
    <w:rsid w:val="001266CC"/>
    <w:rsid w:val="00130A0A"/>
    <w:rsid w:val="00144E76"/>
    <w:rsid w:val="00150E8F"/>
    <w:rsid w:val="0015267E"/>
    <w:rsid w:val="00154B72"/>
    <w:rsid w:val="0015596A"/>
    <w:rsid w:val="00163FE5"/>
    <w:rsid w:val="00170BA0"/>
    <w:rsid w:val="00184C60"/>
    <w:rsid w:val="00186F1E"/>
    <w:rsid w:val="00190C7D"/>
    <w:rsid w:val="001974C8"/>
    <w:rsid w:val="001A4442"/>
    <w:rsid w:val="001A677B"/>
    <w:rsid w:val="001A704E"/>
    <w:rsid w:val="001B1061"/>
    <w:rsid w:val="001B74AF"/>
    <w:rsid w:val="001C1D5E"/>
    <w:rsid w:val="001C1EF3"/>
    <w:rsid w:val="001C5E16"/>
    <w:rsid w:val="001D45B2"/>
    <w:rsid w:val="001D49D6"/>
    <w:rsid w:val="001D4B83"/>
    <w:rsid w:val="001D5406"/>
    <w:rsid w:val="001E1CCB"/>
    <w:rsid w:val="001E3C0B"/>
    <w:rsid w:val="001E5AB8"/>
    <w:rsid w:val="001E70D8"/>
    <w:rsid w:val="00203EB4"/>
    <w:rsid w:val="00205E77"/>
    <w:rsid w:val="00212145"/>
    <w:rsid w:val="0021279D"/>
    <w:rsid w:val="00214A48"/>
    <w:rsid w:val="00217ACD"/>
    <w:rsid w:val="00220BAC"/>
    <w:rsid w:val="00236E83"/>
    <w:rsid w:val="002467A4"/>
    <w:rsid w:val="0026068E"/>
    <w:rsid w:val="002632A5"/>
    <w:rsid w:val="002655D6"/>
    <w:rsid w:val="002702F8"/>
    <w:rsid w:val="00271382"/>
    <w:rsid w:val="0027374F"/>
    <w:rsid w:val="00282E93"/>
    <w:rsid w:val="002831BA"/>
    <w:rsid w:val="00287A95"/>
    <w:rsid w:val="00290804"/>
    <w:rsid w:val="00290FF0"/>
    <w:rsid w:val="00297816"/>
    <w:rsid w:val="002B1328"/>
    <w:rsid w:val="002C2012"/>
    <w:rsid w:val="002C65D1"/>
    <w:rsid w:val="002C6AB1"/>
    <w:rsid w:val="002D3933"/>
    <w:rsid w:val="002E009D"/>
    <w:rsid w:val="002E1822"/>
    <w:rsid w:val="002E2DE5"/>
    <w:rsid w:val="002E3E5C"/>
    <w:rsid w:val="002E4695"/>
    <w:rsid w:val="002E5A85"/>
    <w:rsid w:val="002F47E0"/>
    <w:rsid w:val="002F55CF"/>
    <w:rsid w:val="00307B09"/>
    <w:rsid w:val="0031190D"/>
    <w:rsid w:val="00312C06"/>
    <w:rsid w:val="00317081"/>
    <w:rsid w:val="003201F6"/>
    <w:rsid w:val="00320F6D"/>
    <w:rsid w:val="003420B7"/>
    <w:rsid w:val="00357FAB"/>
    <w:rsid w:val="00360DDC"/>
    <w:rsid w:val="0036287F"/>
    <w:rsid w:val="003648D5"/>
    <w:rsid w:val="00372F18"/>
    <w:rsid w:val="00373AD0"/>
    <w:rsid w:val="00375C80"/>
    <w:rsid w:val="00382049"/>
    <w:rsid w:val="00383392"/>
    <w:rsid w:val="003946D3"/>
    <w:rsid w:val="003A08C0"/>
    <w:rsid w:val="003A1034"/>
    <w:rsid w:val="003A3539"/>
    <w:rsid w:val="003B24E0"/>
    <w:rsid w:val="003B5A88"/>
    <w:rsid w:val="003C4C5F"/>
    <w:rsid w:val="003C6D5F"/>
    <w:rsid w:val="003D0964"/>
    <w:rsid w:val="003D0BFD"/>
    <w:rsid w:val="003F04D5"/>
    <w:rsid w:val="003F56F7"/>
    <w:rsid w:val="0040036F"/>
    <w:rsid w:val="004066AE"/>
    <w:rsid w:val="0040683C"/>
    <w:rsid w:val="00406EC4"/>
    <w:rsid w:val="004106F9"/>
    <w:rsid w:val="00421460"/>
    <w:rsid w:val="00430FC5"/>
    <w:rsid w:val="00432491"/>
    <w:rsid w:val="00434794"/>
    <w:rsid w:val="00436496"/>
    <w:rsid w:val="004376BC"/>
    <w:rsid w:val="0044527F"/>
    <w:rsid w:val="00451C58"/>
    <w:rsid w:val="00461738"/>
    <w:rsid w:val="004642DF"/>
    <w:rsid w:val="00471464"/>
    <w:rsid w:val="00472CA9"/>
    <w:rsid w:val="00472E7B"/>
    <w:rsid w:val="00474FE0"/>
    <w:rsid w:val="00477D18"/>
    <w:rsid w:val="00483B0C"/>
    <w:rsid w:val="004940C3"/>
    <w:rsid w:val="004941B4"/>
    <w:rsid w:val="00495D18"/>
    <w:rsid w:val="00497E13"/>
    <w:rsid w:val="004B1ED4"/>
    <w:rsid w:val="004B5820"/>
    <w:rsid w:val="004D73D8"/>
    <w:rsid w:val="004E40B4"/>
    <w:rsid w:val="004F4542"/>
    <w:rsid w:val="00504986"/>
    <w:rsid w:val="005057EB"/>
    <w:rsid w:val="0050764F"/>
    <w:rsid w:val="00516C25"/>
    <w:rsid w:val="005342AA"/>
    <w:rsid w:val="00534B4C"/>
    <w:rsid w:val="00547A09"/>
    <w:rsid w:val="0055370F"/>
    <w:rsid w:val="00554ED0"/>
    <w:rsid w:val="005663E7"/>
    <w:rsid w:val="00573073"/>
    <w:rsid w:val="00575571"/>
    <w:rsid w:val="00582C78"/>
    <w:rsid w:val="00582E70"/>
    <w:rsid w:val="005839C6"/>
    <w:rsid w:val="00583B98"/>
    <w:rsid w:val="005871DD"/>
    <w:rsid w:val="00596DEC"/>
    <w:rsid w:val="005A4ED7"/>
    <w:rsid w:val="005B7CE5"/>
    <w:rsid w:val="005D0DAF"/>
    <w:rsid w:val="005D21D6"/>
    <w:rsid w:val="005D6218"/>
    <w:rsid w:val="005E0DF9"/>
    <w:rsid w:val="005E1C59"/>
    <w:rsid w:val="005E485C"/>
    <w:rsid w:val="005E65FB"/>
    <w:rsid w:val="005F5CA3"/>
    <w:rsid w:val="00605DD3"/>
    <w:rsid w:val="00611827"/>
    <w:rsid w:val="00611E5D"/>
    <w:rsid w:val="00627622"/>
    <w:rsid w:val="00635A1E"/>
    <w:rsid w:val="00637819"/>
    <w:rsid w:val="00650851"/>
    <w:rsid w:val="00652CAC"/>
    <w:rsid w:val="00657DE7"/>
    <w:rsid w:val="00660081"/>
    <w:rsid w:val="0066354E"/>
    <w:rsid w:val="0066395F"/>
    <w:rsid w:val="00682E0F"/>
    <w:rsid w:val="00691175"/>
    <w:rsid w:val="00694493"/>
    <w:rsid w:val="006A14EC"/>
    <w:rsid w:val="006A242C"/>
    <w:rsid w:val="006A3960"/>
    <w:rsid w:val="006A4910"/>
    <w:rsid w:val="006A7278"/>
    <w:rsid w:val="006B120B"/>
    <w:rsid w:val="006B2FDE"/>
    <w:rsid w:val="006B3A40"/>
    <w:rsid w:val="006B7F61"/>
    <w:rsid w:val="006C2C64"/>
    <w:rsid w:val="006D32C7"/>
    <w:rsid w:val="006D76F0"/>
    <w:rsid w:val="006D7B43"/>
    <w:rsid w:val="006E1401"/>
    <w:rsid w:val="006E345C"/>
    <w:rsid w:val="006E5BE2"/>
    <w:rsid w:val="006E610E"/>
    <w:rsid w:val="006E7856"/>
    <w:rsid w:val="006E78B4"/>
    <w:rsid w:val="006F6A57"/>
    <w:rsid w:val="006F7A44"/>
    <w:rsid w:val="00701ED2"/>
    <w:rsid w:val="007029BD"/>
    <w:rsid w:val="007061D6"/>
    <w:rsid w:val="00710BE4"/>
    <w:rsid w:val="0072426C"/>
    <w:rsid w:val="0073148B"/>
    <w:rsid w:val="00733450"/>
    <w:rsid w:val="007374A5"/>
    <w:rsid w:val="0074338B"/>
    <w:rsid w:val="00747821"/>
    <w:rsid w:val="00747E86"/>
    <w:rsid w:val="00750955"/>
    <w:rsid w:val="007534A1"/>
    <w:rsid w:val="00755B35"/>
    <w:rsid w:val="00762FAC"/>
    <w:rsid w:val="007644E1"/>
    <w:rsid w:val="0076699E"/>
    <w:rsid w:val="00780ACD"/>
    <w:rsid w:val="00787F8A"/>
    <w:rsid w:val="00791FE8"/>
    <w:rsid w:val="00793946"/>
    <w:rsid w:val="007A1E85"/>
    <w:rsid w:val="007B1BB0"/>
    <w:rsid w:val="007C5121"/>
    <w:rsid w:val="007D38DA"/>
    <w:rsid w:val="007D76DC"/>
    <w:rsid w:val="007E3545"/>
    <w:rsid w:val="007F0061"/>
    <w:rsid w:val="007F0923"/>
    <w:rsid w:val="007F2DD1"/>
    <w:rsid w:val="007F2E0B"/>
    <w:rsid w:val="007F4581"/>
    <w:rsid w:val="00801918"/>
    <w:rsid w:val="00810D5B"/>
    <w:rsid w:val="0081171A"/>
    <w:rsid w:val="00812B73"/>
    <w:rsid w:val="00813D6A"/>
    <w:rsid w:val="00815871"/>
    <w:rsid w:val="00820C0E"/>
    <w:rsid w:val="00832AD0"/>
    <w:rsid w:val="0083415C"/>
    <w:rsid w:val="00835489"/>
    <w:rsid w:val="008354CF"/>
    <w:rsid w:val="00836B32"/>
    <w:rsid w:val="0084163C"/>
    <w:rsid w:val="008418F3"/>
    <w:rsid w:val="00844199"/>
    <w:rsid w:val="0084711B"/>
    <w:rsid w:val="00852B34"/>
    <w:rsid w:val="00855472"/>
    <w:rsid w:val="00860062"/>
    <w:rsid w:val="00866074"/>
    <w:rsid w:val="00866A82"/>
    <w:rsid w:val="00871620"/>
    <w:rsid w:val="0087546F"/>
    <w:rsid w:val="00881D1E"/>
    <w:rsid w:val="00884E42"/>
    <w:rsid w:val="00886271"/>
    <w:rsid w:val="008875E0"/>
    <w:rsid w:val="0089074F"/>
    <w:rsid w:val="0089437F"/>
    <w:rsid w:val="008A0420"/>
    <w:rsid w:val="008A4208"/>
    <w:rsid w:val="008A4FE4"/>
    <w:rsid w:val="008B3112"/>
    <w:rsid w:val="008B582C"/>
    <w:rsid w:val="008B6694"/>
    <w:rsid w:val="008C0600"/>
    <w:rsid w:val="008C5E4F"/>
    <w:rsid w:val="008C650D"/>
    <w:rsid w:val="008C7528"/>
    <w:rsid w:val="008D4F00"/>
    <w:rsid w:val="008D5090"/>
    <w:rsid w:val="008E0BAC"/>
    <w:rsid w:val="008E2514"/>
    <w:rsid w:val="008E3B49"/>
    <w:rsid w:val="008F017D"/>
    <w:rsid w:val="008F3C6D"/>
    <w:rsid w:val="009051EA"/>
    <w:rsid w:val="00906209"/>
    <w:rsid w:val="00906A38"/>
    <w:rsid w:val="00913923"/>
    <w:rsid w:val="009145BA"/>
    <w:rsid w:val="009147DA"/>
    <w:rsid w:val="00915997"/>
    <w:rsid w:val="00921F9B"/>
    <w:rsid w:val="00931E3F"/>
    <w:rsid w:val="00935405"/>
    <w:rsid w:val="00940A68"/>
    <w:rsid w:val="0094238B"/>
    <w:rsid w:val="00946BE2"/>
    <w:rsid w:val="00951107"/>
    <w:rsid w:val="0095327B"/>
    <w:rsid w:val="009536BD"/>
    <w:rsid w:val="00956758"/>
    <w:rsid w:val="009625C9"/>
    <w:rsid w:val="0096278B"/>
    <w:rsid w:val="00963E96"/>
    <w:rsid w:val="00970B55"/>
    <w:rsid w:val="009735CA"/>
    <w:rsid w:val="009758B5"/>
    <w:rsid w:val="009875D7"/>
    <w:rsid w:val="00991451"/>
    <w:rsid w:val="009920FC"/>
    <w:rsid w:val="009961FC"/>
    <w:rsid w:val="009A6CF3"/>
    <w:rsid w:val="009B40E2"/>
    <w:rsid w:val="009B4B8F"/>
    <w:rsid w:val="009C56B0"/>
    <w:rsid w:val="009C7E1D"/>
    <w:rsid w:val="009D19C5"/>
    <w:rsid w:val="009D2337"/>
    <w:rsid w:val="009D3B85"/>
    <w:rsid w:val="009E0A15"/>
    <w:rsid w:val="009E25B4"/>
    <w:rsid w:val="009E626B"/>
    <w:rsid w:val="009E7C02"/>
    <w:rsid w:val="009F06B6"/>
    <w:rsid w:val="009F799E"/>
    <w:rsid w:val="00A005A0"/>
    <w:rsid w:val="00A06CCC"/>
    <w:rsid w:val="00A216F3"/>
    <w:rsid w:val="00A3163B"/>
    <w:rsid w:val="00A32046"/>
    <w:rsid w:val="00A415CE"/>
    <w:rsid w:val="00A56647"/>
    <w:rsid w:val="00A6664F"/>
    <w:rsid w:val="00A70222"/>
    <w:rsid w:val="00A71647"/>
    <w:rsid w:val="00A76910"/>
    <w:rsid w:val="00A81EA2"/>
    <w:rsid w:val="00A85190"/>
    <w:rsid w:val="00AA0324"/>
    <w:rsid w:val="00AB345C"/>
    <w:rsid w:val="00AC74A8"/>
    <w:rsid w:val="00AD2C50"/>
    <w:rsid w:val="00AE069C"/>
    <w:rsid w:val="00AE30A4"/>
    <w:rsid w:val="00AE4424"/>
    <w:rsid w:val="00AF6CBD"/>
    <w:rsid w:val="00AF7E90"/>
    <w:rsid w:val="00B0027B"/>
    <w:rsid w:val="00B0055E"/>
    <w:rsid w:val="00B112E6"/>
    <w:rsid w:val="00B160D0"/>
    <w:rsid w:val="00B16ADB"/>
    <w:rsid w:val="00B23F7B"/>
    <w:rsid w:val="00B254E3"/>
    <w:rsid w:val="00B25DA6"/>
    <w:rsid w:val="00B27487"/>
    <w:rsid w:val="00B33CE4"/>
    <w:rsid w:val="00B34F60"/>
    <w:rsid w:val="00B4111D"/>
    <w:rsid w:val="00B5190B"/>
    <w:rsid w:val="00B603F3"/>
    <w:rsid w:val="00B634D4"/>
    <w:rsid w:val="00B66636"/>
    <w:rsid w:val="00B67D10"/>
    <w:rsid w:val="00B76F97"/>
    <w:rsid w:val="00B76FB2"/>
    <w:rsid w:val="00B85A61"/>
    <w:rsid w:val="00B91277"/>
    <w:rsid w:val="00B9756F"/>
    <w:rsid w:val="00BB11F1"/>
    <w:rsid w:val="00BB7C4B"/>
    <w:rsid w:val="00BC53E8"/>
    <w:rsid w:val="00BC69F0"/>
    <w:rsid w:val="00BC7F6B"/>
    <w:rsid w:val="00BD5221"/>
    <w:rsid w:val="00BE3CA1"/>
    <w:rsid w:val="00BE6ABB"/>
    <w:rsid w:val="00BF7B83"/>
    <w:rsid w:val="00C01C6D"/>
    <w:rsid w:val="00C06009"/>
    <w:rsid w:val="00C067EB"/>
    <w:rsid w:val="00C07AEB"/>
    <w:rsid w:val="00C130E2"/>
    <w:rsid w:val="00C13969"/>
    <w:rsid w:val="00C17686"/>
    <w:rsid w:val="00C31DF2"/>
    <w:rsid w:val="00C418B5"/>
    <w:rsid w:val="00C41D84"/>
    <w:rsid w:val="00C44293"/>
    <w:rsid w:val="00C50266"/>
    <w:rsid w:val="00C558BC"/>
    <w:rsid w:val="00C57401"/>
    <w:rsid w:val="00C64F89"/>
    <w:rsid w:val="00C700FC"/>
    <w:rsid w:val="00C70BAE"/>
    <w:rsid w:val="00C70CC7"/>
    <w:rsid w:val="00C7453A"/>
    <w:rsid w:val="00C7528B"/>
    <w:rsid w:val="00C75671"/>
    <w:rsid w:val="00C76924"/>
    <w:rsid w:val="00C803C0"/>
    <w:rsid w:val="00C80A72"/>
    <w:rsid w:val="00C847BB"/>
    <w:rsid w:val="00C849CC"/>
    <w:rsid w:val="00C87B98"/>
    <w:rsid w:val="00C92642"/>
    <w:rsid w:val="00C92D3B"/>
    <w:rsid w:val="00CA27E0"/>
    <w:rsid w:val="00CA6553"/>
    <w:rsid w:val="00CA6EB1"/>
    <w:rsid w:val="00CA73F0"/>
    <w:rsid w:val="00CC22BA"/>
    <w:rsid w:val="00CC7025"/>
    <w:rsid w:val="00CD5B13"/>
    <w:rsid w:val="00CE1A78"/>
    <w:rsid w:val="00CE2CA3"/>
    <w:rsid w:val="00CE6ADD"/>
    <w:rsid w:val="00CE7746"/>
    <w:rsid w:val="00D043B3"/>
    <w:rsid w:val="00D17B76"/>
    <w:rsid w:val="00D229ED"/>
    <w:rsid w:val="00D23E2B"/>
    <w:rsid w:val="00D24A04"/>
    <w:rsid w:val="00D26C79"/>
    <w:rsid w:val="00D2734A"/>
    <w:rsid w:val="00D30915"/>
    <w:rsid w:val="00D35107"/>
    <w:rsid w:val="00D402AC"/>
    <w:rsid w:val="00D41883"/>
    <w:rsid w:val="00D4474F"/>
    <w:rsid w:val="00D47741"/>
    <w:rsid w:val="00D5122A"/>
    <w:rsid w:val="00D51915"/>
    <w:rsid w:val="00D54C35"/>
    <w:rsid w:val="00D62EE1"/>
    <w:rsid w:val="00D64B22"/>
    <w:rsid w:val="00D71BBF"/>
    <w:rsid w:val="00D749DB"/>
    <w:rsid w:val="00D804FD"/>
    <w:rsid w:val="00D87A96"/>
    <w:rsid w:val="00D90907"/>
    <w:rsid w:val="00DA0FF6"/>
    <w:rsid w:val="00DA16DD"/>
    <w:rsid w:val="00DA16F7"/>
    <w:rsid w:val="00DA3B67"/>
    <w:rsid w:val="00DA3C80"/>
    <w:rsid w:val="00DB0052"/>
    <w:rsid w:val="00DB0A66"/>
    <w:rsid w:val="00DB1272"/>
    <w:rsid w:val="00DB50A9"/>
    <w:rsid w:val="00DC1762"/>
    <w:rsid w:val="00DC46B6"/>
    <w:rsid w:val="00DC6868"/>
    <w:rsid w:val="00DC6C7F"/>
    <w:rsid w:val="00DD321C"/>
    <w:rsid w:val="00DD710A"/>
    <w:rsid w:val="00DE72A1"/>
    <w:rsid w:val="00DF01E0"/>
    <w:rsid w:val="00DF4249"/>
    <w:rsid w:val="00E12E3D"/>
    <w:rsid w:val="00E2303C"/>
    <w:rsid w:val="00E248E7"/>
    <w:rsid w:val="00E30CB5"/>
    <w:rsid w:val="00E36083"/>
    <w:rsid w:val="00E4688F"/>
    <w:rsid w:val="00E46969"/>
    <w:rsid w:val="00E55234"/>
    <w:rsid w:val="00E559D2"/>
    <w:rsid w:val="00E55F21"/>
    <w:rsid w:val="00E562D9"/>
    <w:rsid w:val="00E6372A"/>
    <w:rsid w:val="00E65A2A"/>
    <w:rsid w:val="00E73CFD"/>
    <w:rsid w:val="00E75DAA"/>
    <w:rsid w:val="00E82A4E"/>
    <w:rsid w:val="00E8660E"/>
    <w:rsid w:val="00E87A9F"/>
    <w:rsid w:val="00E90D33"/>
    <w:rsid w:val="00E92724"/>
    <w:rsid w:val="00E9376E"/>
    <w:rsid w:val="00E970B3"/>
    <w:rsid w:val="00EA2162"/>
    <w:rsid w:val="00EC37D5"/>
    <w:rsid w:val="00EC55A9"/>
    <w:rsid w:val="00ED1A18"/>
    <w:rsid w:val="00ED6F9A"/>
    <w:rsid w:val="00ED7A99"/>
    <w:rsid w:val="00EE2832"/>
    <w:rsid w:val="00EE7A1D"/>
    <w:rsid w:val="00EF1A48"/>
    <w:rsid w:val="00F014E4"/>
    <w:rsid w:val="00F01978"/>
    <w:rsid w:val="00F057D9"/>
    <w:rsid w:val="00F070C1"/>
    <w:rsid w:val="00F12B54"/>
    <w:rsid w:val="00F22EDC"/>
    <w:rsid w:val="00F24850"/>
    <w:rsid w:val="00F2762B"/>
    <w:rsid w:val="00F32FD9"/>
    <w:rsid w:val="00F33682"/>
    <w:rsid w:val="00F37829"/>
    <w:rsid w:val="00F432B9"/>
    <w:rsid w:val="00F4394A"/>
    <w:rsid w:val="00F53665"/>
    <w:rsid w:val="00F569E0"/>
    <w:rsid w:val="00F5762E"/>
    <w:rsid w:val="00F67F35"/>
    <w:rsid w:val="00F7460D"/>
    <w:rsid w:val="00F75BC7"/>
    <w:rsid w:val="00FA3F70"/>
    <w:rsid w:val="00FA48A8"/>
    <w:rsid w:val="00FB07A3"/>
    <w:rsid w:val="00FB099C"/>
    <w:rsid w:val="00FB2220"/>
    <w:rsid w:val="00FB3DC8"/>
    <w:rsid w:val="00FB579F"/>
    <w:rsid w:val="00FB60EE"/>
    <w:rsid w:val="00FC0C9B"/>
    <w:rsid w:val="00FC0F7A"/>
    <w:rsid w:val="00FC2A0E"/>
    <w:rsid w:val="00FC5AC6"/>
    <w:rsid w:val="00FC61FA"/>
    <w:rsid w:val="00FD0A05"/>
    <w:rsid w:val="00FD34FB"/>
    <w:rsid w:val="00FD422E"/>
    <w:rsid w:val="00FE0BD7"/>
    <w:rsid w:val="00FE13C3"/>
    <w:rsid w:val="00FE2A3D"/>
    <w:rsid w:val="00FE3908"/>
    <w:rsid w:val="00FE55EF"/>
    <w:rsid w:val="00FF025C"/>
    <w:rsid w:val="00FF0557"/>
    <w:rsid w:val="00FF11DF"/>
    <w:rsid w:val="00FF1874"/>
    <w:rsid w:val="00FF2310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1278CB9"/>
  <w15:docId w15:val="{4FD973D5-651E-497F-A0F3-862FE02C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Puesto">
    <w:name w:val="Title"/>
    <w:basedOn w:val="Normal"/>
    <w:link w:val="Puest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PuestoCar">
    <w:name w:val="Puesto Car"/>
    <w:basedOn w:val="Fuentedeprrafopredeter"/>
    <w:link w:val="Puest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character" w:styleId="Textoennegrita">
    <w:name w:val="Strong"/>
    <w:basedOn w:val="Fuentedeprrafopredeter"/>
    <w:uiPriority w:val="22"/>
    <w:qFormat/>
    <w:rsid w:val="001D4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55E4-1A39-4465-96AB-6385DB38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Comunicación Social</dc:creator>
  <cp:lastModifiedBy>René Augusto Castro González</cp:lastModifiedBy>
  <cp:revision>1</cp:revision>
  <cp:lastPrinted>2024-07-04T15:23:00Z</cp:lastPrinted>
  <dcterms:created xsi:type="dcterms:W3CDTF">2024-07-15T21:54:00Z</dcterms:created>
  <dcterms:modified xsi:type="dcterms:W3CDTF">2024-07-15T21:54:00Z</dcterms:modified>
</cp:coreProperties>
</file>