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08" w:rsidRDefault="00046708" w:rsidP="001D577B">
      <w:pPr>
        <w:spacing w:after="0" w:line="240" w:lineRule="auto"/>
      </w:pPr>
      <w:bookmarkStart w:id="0" w:name="_GoBack"/>
      <w:bookmarkEnd w:id="0"/>
    </w:p>
    <w:p w:rsidR="001D577B" w:rsidRPr="00E821B7" w:rsidRDefault="001D577B" w:rsidP="001D57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21B7">
        <w:rPr>
          <w:rFonts w:ascii="Times New Roman" w:hAnsi="Times New Roman" w:cs="Times New Roman"/>
          <w:b/>
          <w:sz w:val="44"/>
          <w:szCs w:val="44"/>
        </w:rPr>
        <w:t>FORMATOS PARA CUMPLIMIENTO DEL DECRETO 50-2016, LEY DEL PRESUPUESTO GENERAL DE INGRESOS Y EGRESOS DEL ESTADO PARA EL EJERCICIO FISCAL 2017</w:t>
      </w:r>
      <w:r w:rsidR="00CD6EB8">
        <w:rPr>
          <w:rFonts w:ascii="Times New Roman" w:hAnsi="Times New Roman" w:cs="Times New Roman"/>
          <w:b/>
          <w:sz w:val="44"/>
          <w:szCs w:val="44"/>
        </w:rPr>
        <w:t>, VIGENTE PARA EL 2018</w:t>
      </w:r>
    </w:p>
    <w:p w:rsidR="001D577B" w:rsidRDefault="001D577B" w:rsidP="001D57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577B" w:rsidRDefault="001D577B" w:rsidP="001D57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577B" w:rsidRPr="00E821B7" w:rsidRDefault="001D577B" w:rsidP="001D57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577B" w:rsidRPr="00E821B7" w:rsidRDefault="001D577B" w:rsidP="001D57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577B" w:rsidRPr="00E821B7" w:rsidRDefault="001D577B" w:rsidP="001D57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577B" w:rsidRPr="00E821B7" w:rsidRDefault="001D577B" w:rsidP="001D57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21B7">
        <w:rPr>
          <w:rFonts w:ascii="Times New Roman" w:hAnsi="Times New Roman" w:cs="Times New Roman"/>
          <w:b/>
          <w:sz w:val="44"/>
          <w:szCs w:val="44"/>
        </w:rPr>
        <w:t xml:space="preserve">ARTICULO </w:t>
      </w:r>
      <w:r>
        <w:rPr>
          <w:rFonts w:ascii="Times New Roman" w:hAnsi="Times New Roman" w:cs="Times New Roman"/>
          <w:b/>
          <w:sz w:val="44"/>
          <w:szCs w:val="44"/>
        </w:rPr>
        <w:t>75</w:t>
      </w:r>
      <w:r w:rsidRPr="00E821B7">
        <w:rPr>
          <w:rFonts w:ascii="Times New Roman" w:hAnsi="Times New Roman" w:cs="Times New Roman"/>
          <w:b/>
          <w:sz w:val="44"/>
          <w:szCs w:val="44"/>
        </w:rPr>
        <w:t xml:space="preserve">. </w:t>
      </w:r>
      <w:r>
        <w:rPr>
          <w:rFonts w:ascii="Times New Roman" w:hAnsi="Times New Roman" w:cs="Times New Roman"/>
          <w:b/>
          <w:sz w:val="44"/>
          <w:szCs w:val="44"/>
        </w:rPr>
        <w:t>EJECUCIÓN FÍSICA DE INVERSIÓN</w:t>
      </w:r>
    </w:p>
    <w:p w:rsidR="001D577B" w:rsidRPr="00E821B7" w:rsidRDefault="001D577B" w:rsidP="001D577B">
      <w:pPr>
        <w:jc w:val="center"/>
        <w:rPr>
          <w:rFonts w:ascii="Times New Roman" w:hAnsi="Times New Roman" w:cs="Times New Roman"/>
          <w:b/>
        </w:rPr>
      </w:pPr>
    </w:p>
    <w:p w:rsidR="001D577B" w:rsidRDefault="001D577B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721BDE" w:rsidRDefault="00721BDE">
      <w:pPr>
        <w:sectPr w:rsidR="00721BD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21BDE" w:rsidRDefault="00C01C70" w:rsidP="00C01C70">
      <w:pPr>
        <w:ind w:left="-567"/>
      </w:pPr>
      <w:r>
        <w:rPr>
          <w:noProof/>
          <w:lang w:eastAsia="es-GT"/>
        </w:rPr>
        <w:lastRenderedPageBreak/>
        <w:drawing>
          <wp:inline distT="0" distB="0" distL="0" distR="0" wp14:anchorId="71FFC551" wp14:editId="2227D4DE">
            <wp:extent cx="9105900" cy="6753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816" t="8424" r="15246" b="14616"/>
                    <a:stretch/>
                  </pic:blipFill>
                  <pic:spPr bwMode="auto">
                    <a:xfrm>
                      <a:off x="0" y="0"/>
                      <a:ext cx="9112499" cy="6758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BDE" w:rsidRDefault="00721BDE" w:rsidP="00721BDE"/>
    <w:sectPr w:rsidR="00721BDE" w:rsidSect="00C01C70">
      <w:pgSz w:w="15840" w:h="12240" w:orient="landscape"/>
      <w:pgMar w:top="426" w:right="53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7B"/>
    <w:rsid w:val="00046708"/>
    <w:rsid w:val="0008187B"/>
    <w:rsid w:val="001D577B"/>
    <w:rsid w:val="006A20AB"/>
    <w:rsid w:val="006E56A9"/>
    <w:rsid w:val="00721BDE"/>
    <w:rsid w:val="00BD2954"/>
    <w:rsid w:val="00C01C70"/>
    <w:rsid w:val="00CD6EB8"/>
    <w:rsid w:val="00CE61A5"/>
    <w:rsid w:val="00D0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A088-992F-40B9-98BA-9A35F0FD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Patricia Taracena Rodriguez</dc:creator>
  <cp:lastModifiedBy>René Augusto Castro González</cp:lastModifiedBy>
  <cp:revision>2</cp:revision>
  <cp:lastPrinted>2017-04-18T16:21:00Z</cp:lastPrinted>
  <dcterms:created xsi:type="dcterms:W3CDTF">2018-04-12T22:53:00Z</dcterms:created>
  <dcterms:modified xsi:type="dcterms:W3CDTF">2018-04-12T22:53:00Z</dcterms:modified>
</cp:coreProperties>
</file>