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04" w:rsidRDefault="00965304" w:rsidP="00C27E94">
      <w:pPr>
        <w:spacing w:after="0"/>
        <w:jc w:val="center"/>
        <w:rPr>
          <w:b/>
        </w:rPr>
      </w:pPr>
      <w:bookmarkStart w:id="0" w:name="_GoBack"/>
      <w:bookmarkEnd w:id="0"/>
    </w:p>
    <w:p w:rsidR="00B33B81" w:rsidRPr="00914A1F" w:rsidRDefault="00C27E94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914A1F">
        <w:rPr>
          <w:b/>
          <w:color w:val="1F497D" w:themeColor="text2"/>
          <w:sz w:val="28"/>
          <w:szCs w:val="28"/>
        </w:rPr>
        <w:t xml:space="preserve">PLAN DE TRABAJO  </w:t>
      </w:r>
      <w:r w:rsidR="00F6544C">
        <w:rPr>
          <w:b/>
          <w:color w:val="1F497D" w:themeColor="text2"/>
          <w:sz w:val="28"/>
          <w:szCs w:val="28"/>
        </w:rPr>
        <w:t xml:space="preserve">DE </w:t>
      </w:r>
      <w:r w:rsidRPr="00914A1F">
        <w:rPr>
          <w:b/>
          <w:color w:val="1F497D" w:themeColor="text2"/>
          <w:sz w:val="28"/>
          <w:szCs w:val="28"/>
        </w:rPr>
        <w:t>CUMPLIMIENTO DE COMPROMISOS</w:t>
      </w:r>
    </w:p>
    <w:p w:rsidR="00C27E94" w:rsidRPr="00914A1F" w:rsidRDefault="00C27E94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914A1F">
        <w:rPr>
          <w:b/>
          <w:color w:val="1F497D" w:themeColor="text2"/>
          <w:sz w:val="28"/>
          <w:szCs w:val="28"/>
        </w:rPr>
        <w:t>PLAN DE ACCIÓN NACIONAL DE GOBIERNO ABIERTO 2016-2018</w:t>
      </w:r>
    </w:p>
    <w:p w:rsidR="00C27E94" w:rsidRDefault="00C27E94" w:rsidP="00C27E94">
      <w:pPr>
        <w:spacing w:after="0"/>
        <w:jc w:val="both"/>
        <w:rPr>
          <w:b/>
        </w:rPr>
      </w:pPr>
    </w:p>
    <w:tbl>
      <w:tblPr>
        <w:tblStyle w:val="Tablaconcuadrcula"/>
        <w:tblW w:w="17578" w:type="dxa"/>
        <w:tblInd w:w="-743" w:type="dxa"/>
        <w:tblLook w:val="04A0" w:firstRow="1" w:lastRow="0" w:firstColumn="1" w:lastColumn="0" w:noHBand="0" w:noVBand="1"/>
      </w:tblPr>
      <w:tblGrid>
        <w:gridCol w:w="4820"/>
        <w:gridCol w:w="12758"/>
      </w:tblGrid>
      <w:tr w:rsidR="00F353B8" w:rsidTr="001230CE">
        <w:trPr>
          <w:tblHeader/>
        </w:trPr>
        <w:tc>
          <w:tcPr>
            <w:tcW w:w="17578" w:type="dxa"/>
            <w:gridSpan w:val="2"/>
            <w:shd w:val="clear" w:color="auto" w:fill="000000" w:themeFill="text1"/>
          </w:tcPr>
          <w:p w:rsidR="00F353B8" w:rsidRPr="00C223DB" w:rsidRDefault="00C223DB" w:rsidP="00C223DB">
            <w:pPr>
              <w:jc w:val="center"/>
              <w:rPr>
                <w:b/>
                <w:color w:val="FFFFFF" w:themeColor="background1"/>
              </w:rPr>
            </w:pPr>
            <w:r w:rsidRPr="00C223DB"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  <w:t>17. ACCIONES PARA AVANZAR EN EL CUMPLIMIENTO DEL CÓDIGO Y MANUAL DE TRANSPARENCIA FISCAL DEL FONDO MONETARIO INTERNACIONAL (FMI)</w:t>
            </w:r>
          </w:p>
        </w:tc>
      </w:tr>
      <w:tr w:rsidR="003121D7" w:rsidTr="001230CE">
        <w:trPr>
          <w:trHeight w:val="421"/>
        </w:trPr>
        <w:tc>
          <w:tcPr>
            <w:tcW w:w="4820" w:type="dxa"/>
            <w:shd w:val="clear" w:color="auto" w:fill="EEECE1" w:themeFill="background2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Objetivo del Compromiso</w:t>
            </w:r>
          </w:p>
        </w:tc>
        <w:tc>
          <w:tcPr>
            <w:tcW w:w="12758" w:type="dxa"/>
          </w:tcPr>
          <w:p w:rsidR="003121D7" w:rsidRPr="00965304" w:rsidRDefault="005B6EE0" w:rsidP="00C27E94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Avanzar en el cumplimiento de los estándares que el Código y Manual de Transparencia Fiscal del FMI establecen, con el propósito que la ciudadanía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conozca la situación de las finanzas públicas del país.</w:t>
            </w:r>
          </w:p>
        </w:tc>
      </w:tr>
      <w:tr w:rsidR="003121D7" w:rsidTr="001230CE">
        <w:trPr>
          <w:trHeight w:val="413"/>
        </w:trPr>
        <w:tc>
          <w:tcPr>
            <w:tcW w:w="4820" w:type="dxa"/>
            <w:shd w:val="clear" w:color="auto" w:fill="EEECE1" w:themeFill="background2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Responsable/s</w:t>
            </w:r>
          </w:p>
        </w:tc>
        <w:tc>
          <w:tcPr>
            <w:tcW w:w="12758" w:type="dxa"/>
          </w:tcPr>
          <w:p w:rsidR="005B6EE0" w:rsidRPr="00C82570" w:rsidRDefault="005B6EE0" w:rsidP="005B6EE0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Coordinador: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 xml:space="preserve">Víctor Martínez </w:t>
            </w:r>
            <w:r w:rsidR="00875246">
              <w:rPr>
                <w:rFonts w:eastAsia="Times New Roman"/>
                <w:color w:val="000000"/>
                <w:szCs w:val="20"/>
              </w:rPr>
              <w:t>-</w:t>
            </w:r>
            <w:r w:rsidR="008A485F">
              <w:rPr>
                <w:rFonts w:eastAsia="Times New Roman"/>
                <w:color w:val="000000"/>
                <w:szCs w:val="20"/>
              </w:rPr>
              <w:t xml:space="preserve"> Viceministro</w:t>
            </w:r>
            <w:r w:rsidR="00875246">
              <w:rPr>
                <w:rFonts w:eastAsia="Times New Roman"/>
                <w:color w:val="000000"/>
                <w:szCs w:val="20"/>
              </w:rPr>
              <w:t xml:space="preserve"> de Finanzas Públicas</w:t>
            </w:r>
          </w:p>
          <w:p w:rsidR="005B6EE0" w:rsidRPr="00C82570" w:rsidRDefault="005B6EE0" w:rsidP="005B6EE0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Kildare Enríquez DTP</w:t>
            </w:r>
          </w:p>
          <w:p w:rsidR="005B6EE0" w:rsidRPr="00C82570" w:rsidRDefault="005B6EE0" w:rsidP="005B6EE0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Clara Luz Hernández DCE</w:t>
            </w:r>
          </w:p>
          <w:p w:rsidR="005B6EE0" w:rsidRPr="00C82570" w:rsidRDefault="005B6EE0" w:rsidP="005B6EE0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Rosa María Ortega DCP</w:t>
            </w:r>
          </w:p>
          <w:p w:rsidR="005B6EE0" w:rsidRPr="00C82570" w:rsidRDefault="005B6EE0" w:rsidP="005B6EE0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Wendy Beltetón Castellanos TN</w:t>
            </w:r>
          </w:p>
          <w:p w:rsidR="005B6EE0" w:rsidRPr="00C82570" w:rsidRDefault="005B6EE0" w:rsidP="005B6EE0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Carlos A. Mendoza DEF</w:t>
            </w:r>
          </w:p>
          <w:p w:rsidR="005B6EE0" w:rsidRPr="005B6EE0" w:rsidRDefault="005B6EE0" w:rsidP="005B6EE0">
            <w:pPr>
              <w:numPr>
                <w:ilvl w:val="0"/>
                <w:numId w:val="1"/>
              </w:numPr>
              <w:contextualSpacing/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Juan Sebastián </w:t>
            </w:r>
            <w:proofErr w:type="spellStart"/>
            <w:r w:rsidRPr="00C82570">
              <w:rPr>
                <w:rFonts w:eastAsia="Times New Roman"/>
                <w:color w:val="000000"/>
                <w:szCs w:val="20"/>
              </w:rPr>
              <w:t>Blass</w:t>
            </w:r>
            <w:proofErr w:type="spellEnd"/>
            <w:r w:rsidRPr="00C82570">
              <w:rPr>
                <w:rFonts w:eastAsia="Times New Roman"/>
                <w:color w:val="000000"/>
                <w:szCs w:val="20"/>
              </w:rPr>
              <w:t xml:space="preserve"> DAPF</w:t>
            </w:r>
          </w:p>
          <w:p w:rsidR="003121D7" w:rsidRPr="00965304" w:rsidRDefault="005B6EE0" w:rsidP="005B6EE0">
            <w:pPr>
              <w:numPr>
                <w:ilvl w:val="0"/>
                <w:numId w:val="1"/>
              </w:numPr>
              <w:contextualSpacing/>
            </w:pPr>
            <w:r w:rsidRPr="00C82570">
              <w:rPr>
                <w:rFonts w:eastAsia="Times New Roman"/>
                <w:color w:val="000000"/>
                <w:szCs w:val="20"/>
              </w:rPr>
              <w:t>Luis Albizurez DTI</w:t>
            </w:r>
          </w:p>
        </w:tc>
      </w:tr>
      <w:tr w:rsidR="00614ADD" w:rsidTr="001230CE">
        <w:trPr>
          <w:trHeight w:val="419"/>
        </w:trPr>
        <w:tc>
          <w:tcPr>
            <w:tcW w:w="4820" w:type="dxa"/>
            <w:shd w:val="clear" w:color="auto" w:fill="EEECE1" w:themeFill="background2"/>
          </w:tcPr>
          <w:p w:rsidR="00614ADD" w:rsidRDefault="00614ADD" w:rsidP="00C27E94">
            <w:pPr>
              <w:jc w:val="both"/>
              <w:rPr>
                <w:b/>
              </w:rPr>
            </w:pPr>
            <w:r>
              <w:rPr>
                <w:b/>
              </w:rPr>
              <w:t>Otros actores</w:t>
            </w:r>
          </w:p>
        </w:tc>
        <w:tc>
          <w:tcPr>
            <w:tcW w:w="12758" w:type="dxa"/>
            <w:vAlign w:val="bottom"/>
          </w:tcPr>
          <w:p w:rsidR="00614ADD" w:rsidRPr="00C82570" w:rsidRDefault="00614ADD" w:rsidP="00932C38">
            <w:pPr>
              <w:rPr>
                <w:color w:val="000000"/>
              </w:rPr>
            </w:pPr>
            <w:r w:rsidRPr="00C82570">
              <w:rPr>
                <w:color w:val="000000"/>
              </w:rPr>
              <w:t>Secretaría General de la Presidencia de la República</w:t>
            </w:r>
          </w:p>
          <w:p w:rsidR="00614ADD" w:rsidRPr="00C82570" w:rsidRDefault="00614ADD" w:rsidP="00614ADD">
            <w:pPr>
              <w:rPr>
                <w:color w:val="000000"/>
              </w:rPr>
            </w:pPr>
            <w:r w:rsidRPr="00C82570">
              <w:rPr>
                <w:color w:val="000000"/>
              </w:rPr>
              <w:t>Fondo Monetario Internacional</w:t>
            </w:r>
          </w:p>
          <w:p w:rsidR="00614ADD" w:rsidRPr="00C82570" w:rsidRDefault="00614ADD" w:rsidP="00614ADD">
            <w:pPr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color w:val="000000"/>
              </w:rPr>
              <w:t>Organizaciones de sociedad civil que participan en Gobierno Abierto y otros interesados</w:t>
            </w:r>
          </w:p>
        </w:tc>
      </w:tr>
      <w:tr w:rsidR="00614ADD" w:rsidTr="001230CE">
        <w:trPr>
          <w:trHeight w:val="397"/>
        </w:trPr>
        <w:tc>
          <w:tcPr>
            <w:tcW w:w="4820" w:type="dxa"/>
            <w:shd w:val="clear" w:color="auto" w:fill="EEECE1" w:themeFill="background2"/>
          </w:tcPr>
          <w:p w:rsidR="00614ADD" w:rsidRDefault="00614ADD" w:rsidP="00C27E94">
            <w:pPr>
              <w:jc w:val="both"/>
              <w:rPr>
                <w:b/>
              </w:rPr>
            </w:pPr>
            <w:r>
              <w:rPr>
                <w:b/>
              </w:rPr>
              <w:t>Tiempo de cumplimiento</w:t>
            </w:r>
          </w:p>
        </w:tc>
        <w:tc>
          <w:tcPr>
            <w:tcW w:w="12758" w:type="dxa"/>
            <w:vAlign w:val="bottom"/>
          </w:tcPr>
          <w:p w:rsidR="00614ADD" w:rsidRPr="00C82570" w:rsidRDefault="00875246" w:rsidP="00875246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color w:val="000000"/>
              </w:rPr>
              <w:t>Agosto</w:t>
            </w:r>
            <w:r w:rsidR="00614ADD">
              <w:rPr>
                <w:color w:val="000000"/>
              </w:rPr>
              <w:t xml:space="preserve"> 2016 </w:t>
            </w:r>
            <w:r>
              <w:rPr>
                <w:color w:val="000000"/>
              </w:rPr>
              <w:t>-</w:t>
            </w:r>
            <w:r w:rsidR="00614A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Junio 2018</w:t>
            </w:r>
          </w:p>
        </w:tc>
      </w:tr>
    </w:tbl>
    <w:p w:rsidR="002D5565" w:rsidRDefault="002D5565"/>
    <w:tbl>
      <w:tblPr>
        <w:tblStyle w:val="Tablaconcuadrcula"/>
        <w:tblW w:w="16621" w:type="dxa"/>
        <w:tblInd w:w="-743" w:type="dxa"/>
        <w:tblLook w:val="04A0" w:firstRow="1" w:lastRow="0" w:firstColumn="1" w:lastColumn="0" w:noHBand="0" w:noVBand="1"/>
      </w:tblPr>
      <w:tblGrid>
        <w:gridCol w:w="453"/>
        <w:gridCol w:w="424"/>
        <w:gridCol w:w="1476"/>
        <w:gridCol w:w="1303"/>
        <w:gridCol w:w="1175"/>
        <w:gridCol w:w="6819"/>
        <w:gridCol w:w="5197"/>
      </w:tblGrid>
      <w:tr w:rsidR="002640EB" w:rsidTr="0025483F">
        <w:trPr>
          <w:tblHeader/>
        </w:trPr>
        <w:tc>
          <w:tcPr>
            <w:tcW w:w="448" w:type="dxa"/>
            <w:shd w:val="clear" w:color="auto" w:fill="EEECE1" w:themeFill="background2"/>
          </w:tcPr>
          <w:p w:rsidR="002640EB" w:rsidRDefault="002640EB" w:rsidP="003121D7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842" w:type="dxa"/>
            <w:gridSpan w:val="2"/>
            <w:shd w:val="clear" w:color="auto" w:fill="EEECE1" w:themeFill="background2"/>
          </w:tcPr>
          <w:p w:rsidR="002640EB" w:rsidRDefault="002640EB" w:rsidP="003121D7">
            <w:pPr>
              <w:jc w:val="center"/>
              <w:rPr>
                <w:b/>
              </w:rPr>
            </w:pPr>
            <w:r>
              <w:rPr>
                <w:b/>
              </w:rPr>
              <w:t>METAS/ACTIVIDAES</w:t>
            </w:r>
          </w:p>
          <w:p w:rsidR="002640EB" w:rsidRDefault="002640EB" w:rsidP="00C27E94">
            <w:pPr>
              <w:jc w:val="both"/>
              <w:rPr>
                <w:b/>
              </w:rPr>
            </w:pPr>
          </w:p>
        </w:tc>
        <w:tc>
          <w:tcPr>
            <w:tcW w:w="324" w:type="dxa"/>
            <w:shd w:val="clear" w:color="auto" w:fill="EEECE1" w:themeFill="background2"/>
            <w:vAlign w:val="center"/>
          </w:tcPr>
          <w:p w:rsidR="002640EB" w:rsidRDefault="002640EB" w:rsidP="003121D7">
            <w:pPr>
              <w:jc w:val="center"/>
              <w:rPr>
                <w:b/>
              </w:rPr>
            </w:pPr>
            <w:r>
              <w:rPr>
                <w:b/>
              </w:rPr>
              <w:t>TIEMPO DE CUMPLIMIENTO</w:t>
            </w:r>
          </w:p>
        </w:tc>
        <w:tc>
          <w:tcPr>
            <w:tcW w:w="1161" w:type="dxa"/>
            <w:shd w:val="clear" w:color="auto" w:fill="EEECE1" w:themeFill="background2"/>
          </w:tcPr>
          <w:p w:rsidR="002640EB" w:rsidRDefault="002640EB" w:rsidP="003121D7">
            <w:pPr>
              <w:jc w:val="center"/>
              <w:rPr>
                <w:b/>
              </w:rPr>
            </w:pPr>
            <w:r>
              <w:rPr>
                <w:b/>
              </w:rPr>
              <w:t>INSTITUCIÓN RESPONSABLE</w:t>
            </w:r>
          </w:p>
        </w:tc>
        <w:tc>
          <w:tcPr>
            <w:tcW w:w="6722" w:type="dxa"/>
            <w:shd w:val="clear" w:color="auto" w:fill="EEECE1" w:themeFill="background2"/>
          </w:tcPr>
          <w:p w:rsidR="002640EB" w:rsidRDefault="002640EB" w:rsidP="003121D7">
            <w:pPr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  <w:tc>
          <w:tcPr>
            <w:tcW w:w="5124" w:type="dxa"/>
            <w:shd w:val="clear" w:color="auto" w:fill="EEECE1" w:themeFill="background2"/>
          </w:tcPr>
          <w:p w:rsidR="002640EB" w:rsidRDefault="002640EB" w:rsidP="003121D7">
            <w:pPr>
              <w:jc w:val="center"/>
              <w:rPr>
                <w:b/>
              </w:rPr>
            </w:pPr>
            <w:r>
              <w:rPr>
                <w:b/>
              </w:rPr>
              <w:t>*MEDIO DE VERIFICACIÓN</w:t>
            </w:r>
          </w:p>
        </w:tc>
      </w:tr>
      <w:tr w:rsidR="00B31075" w:rsidTr="0025483F">
        <w:tc>
          <w:tcPr>
            <w:tcW w:w="448" w:type="dxa"/>
            <w:vMerge w:val="restart"/>
            <w:shd w:val="clear" w:color="auto" w:fill="FFFF00"/>
          </w:tcPr>
          <w:p w:rsidR="00B31075" w:rsidRPr="00BC3F53" w:rsidRDefault="00B31075" w:rsidP="004D6DE0">
            <w:pPr>
              <w:jc w:val="both"/>
              <w:rPr>
                <w:b/>
              </w:rPr>
            </w:pPr>
            <w:r w:rsidRPr="00BC3F53">
              <w:rPr>
                <w:b/>
              </w:rPr>
              <w:t>1.</w:t>
            </w:r>
          </w:p>
        </w:tc>
        <w:tc>
          <w:tcPr>
            <w:tcW w:w="2842" w:type="dxa"/>
            <w:gridSpan w:val="2"/>
          </w:tcPr>
          <w:p w:rsidR="00B31075" w:rsidRPr="00C82570" w:rsidRDefault="00B31075" w:rsidP="00B31075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Divulgación de:</w:t>
            </w:r>
          </w:p>
          <w:p w:rsidR="00B31075" w:rsidRPr="00BC3F53" w:rsidRDefault="00B31075" w:rsidP="00B31075">
            <w:pPr>
              <w:spacing w:after="3" w:line="257" w:lineRule="auto"/>
              <w:ind w:left="403"/>
              <w:contextualSpacing/>
              <w:jc w:val="both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B31075" w:rsidRDefault="00B31075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Sept. 2016</w:t>
            </w:r>
          </w:p>
          <w:p w:rsidR="00B31075" w:rsidRPr="00C82570" w:rsidRDefault="00B31075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Agosto 2017</w:t>
            </w:r>
          </w:p>
        </w:tc>
        <w:tc>
          <w:tcPr>
            <w:tcW w:w="1161" w:type="dxa"/>
            <w:vAlign w:val="center"/>
          </w:tcPr>
          <w:p w:rsidR="00B31075" w:rsidRPr="00C82570" w:rsidRDefault="00B31075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(DEF)</w:t>
            </w:r>
          </w:p>
        </w:tc>
        <w:tc>
          <w:tcPr>
            <w:tcW w:w="6722" w:type="dxa"/>
          </w:tcPr>
          <w:p w:rsidR="00B31075" w:rsidRPr="004D6DE0" w:rsidRDefault="00B31075" w:rsidP="002640EB"/>
        </w:tc>
        <w:tc>
          <w:tcPr>
            <w:tcW w:w="5124" w:type="dxa"/>
          </w:tcPr>
          <w:p w:rsidR="00B31075" w:rsidRPr="004D6DE0" w:rsidRDefault="00B31075" w:rsidP="00F353B8"/>
        </w:tc>
      </w:tr>
      <w:tr w:rsidR="00B31075" w:rsidTr="0025483F">
        <w:tc>
          <w:tcPr>
            <w:tcW w:w="448" w:type="dxa"/>
            <w:vMerge/>
            <w:shd w:val="clear" w:color="auto" w:fill="FFFF00"/>
          </w:tcPr>
          <w:p w:rsidR="00B31075" w:rsidRPr="004D6DE0" w:rsidRDefault="00B31075" w:rsidP="004D6DE0">
            <w:pPr>
              <w:jc w:val="both"/>
            </w:pPr>
          </w:p>
        </w:tc>
        <w:tc>
          <w:tcPr>
            <w:tcW w:w="421" w:type="dxa"/>
          </w:tcPr>
          <w:p w:rsidR="00B31075" w:rsidRPr="004D6DE0" w:rsidRDefault="00B31075" w:rsidP="000E1C0E">
            <w:r>
              <w:t>1.</w:t>
            </w:r>
            <w:r w:rsidR="000E1C0E">
              <w:t>a</w:t>
            </w:r>
          </w:p>
        </w:tc>
        <w:tc>
          <w:tcPr>
            <w:tcW w:w="2421" w:type="dxa"/>
          </w:tcPr>
          <w:p w:rsidR="00B31075" w:rsidRPr="004D6DE0" w:rsidRDefault="00B31075" w:rsidP="002640EB">
            <w:r w:rsidRPr="00C82570">
              <w:rPr>
                <w:rFonts w:eastAsia="Times New Roman"/>
                <w:color w:val="000000"/>
                <w:szCs w:val="20"/>
              </w:rPr>
              <w:t xml:space="preserve">Informe que contiene los resultados de </w:t>
            </w:r>
            <w:r w:rsidRPr="00C82570">
              <w:rPr>
                <w:rFonts w:eastAsia="Times New Roman"/>
                <w:color w:val="000000"/>
                <w:szCs w:val="20"/>
              </w:rPr>
              <w:lastRenderedPageBreak/>
              <w:t>la Evaluación de Transparencia Fiscal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efectuado por el Fondo Monetario Internacional (FMI),</w:t>
            </w:r>
          </w:p>
        </w:tc>
        <w:tc>
          <w:tcPr>
            <w:tcW w:w="324" w:type="dxa"/>
          </w:tcPr>
          <w:p w:rsidR="00B31075" w:rsidRPr="004D6DE0" w:rsidRDefault="00277787" w:rsidP="002640EB">
            <w:r>
              <w:lastRenderedPageBreak/>
              <w:t xml:space="preserve">Noviembre </w:t>
            </w:r>
            <w:r w:rsidR="00D07F0E">
              <w:t>2016</w:t>
            </w:r>
          </w:p>
        </w:tc>
        <w:tc>
          <w:tcPr>
            <w:tcW w:w="1161" w:type="dxa"/>
          </w:tcPr>
          <w:p w:rsidR="00B31075" w:rsidRPr="004D6DE0" w:rsidRDefault="00D07F0E" w:rsidP="002640EB">
            <w:r>
              <w:t>MINFIN (DEF)</w:t>
            </w:r>
          </w:p>
        </w:tc>
        <w:tc>
          <w:tcPr>
            <w:tcW w:w="6722" w:type="dxa"/>
          </w:tcPr>
          <w:p w:rsidR="00B31075" w:rsidRPr="004D6DE0" w:rsidRDefault="00D07F0E" w:rsidP="00BC3F53">
            <w:r>
              <w:t>Informe de Evaluación de Transparencia Fiscal del  FMI</w:t>
            </w:r>
          </w:p>
        </w:tc>
        <w:tc>
          <w:tcPr>
            <w:tcW w:w="5124" w:type="dxa"/>
          </w:tcPr>
          <w:p w:rsidR="000F3542" w:rsidRDefault="00B31075" w:rsidP="002640EB">
            <w:r>
              <w:t xml:space="preserve"> </w:t>
            </w:r>
            <w:r w:rsidR="00D07F0E">
              <w:t>Publicación del Informe de Evaluación de Transparencia Fiscal del FMI en la página del MINFIN</w:t>
            </w:r>
          </w:p>
          <w:p w:rsidR="00B31075" w:rsidRPr="004D6DE0" w:rsidRDefault="00FC6959" w:rsidP="002640EB">
            <w:hyperlink r:id="rId8" w:history="1">
              <w:r w:rsidR="000F3542">
                <w:rPr>
                  <w:rStyle w:val="Hipervnculo"/>
                </w:rPr>
                <w:t>http://www.minfin.gob.gt/index.php/funciones?id=274</w:t>
              </w:r>
              <w:r w:rsidR="000F3542">
                <w:rPr>
                  <w:rStyle w:val="Hipervnculo"/>
                </w:rPr>
                <w:lastRenderedPageBreak/>
                <w:t>3</w:t>
              </w:r>
            </w:hyperlink>
            <w:r w:rsidR="000F3542">
              <w:br/>
            </w:r>
          </w:p>
        </w:tc>
      </w:tr>
      <w:tr w:rsidR="00B31075" w:rsidTr="0025483F">
        <w:tc>
          <w:tcPr>
            <w:tcW w:w="448" w:type="dxa"/>
            <w:vMerge/>
            <w:shd w:val="clear" w:color="auto" w:fill="FFFF00"/>
          </w:tcPr>
          <w:p w:rsidR="00B31075" w:rsidRPr="004D6DE0" w:rsidRDefault="00B31075" w:rsidP="004D6DE0">
            <w:pPr>
              <w:jc w:val="both"/>
            </w:pPr>
          </w:p>
        </w:tc>
        <w:tc>
          <w:tcPr>
            <w:tcW w:w="421" w:type="dxa"/>
          </w:tcPr>
          <w:p w:rsidR="00B31075" w:rsidRPr="004D6DE0" w:rsidRDefault="00B31075" w:rsidP="000E1C0E">
            <w:pPr>
              <w:jc w:val="both"/>
            </w:pPr>
            <w:r>
              <w:t>1.</w:t>
            </w:r>
            <w:r w:rsidR="000E1C0E">
              <w:t>b</w:t>
            </w:r>
          </w:p>
        </w:tc>
        <w:tc>
          <w:tcPr>
            <w:tcW w:w="2421" w:type="dxa"/>
          </w:tcPr>
          <w:p w:rsidR="00B31075" w:rsidRPr="004D6DE0" w:rsidRDefault="00B31075" w:rsidP="00B31075">
            <w:pPr>
              <w:spacing w:after="3" w:line="257" w:lineRule="auto"/>
              <w:contextualSpacing/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Plan de trabajo que establezca metas de implementación para garantizar avances en el cumplimiento en el país del Código y del Manual de Transparencia Fiscal del FMI.</w:t>
            </w:r>
          </w:p>
        </w:tc>
        <w:tc>
          <w:tcPr>
            <w:tcW w:w="324" w:type="dxa"/>
          </w:tcPr>
          <w:p w:rsidR="00B31075" w:rsidRDefault="00261795" w:rsidP="004D6DE0">
            <w:pPr>
              <w:jc w:val="both"/>
            </w:pPr>
            <w:r>
              <w:t>Diciembre 2016</w:t>
            </w:r>
          </w:p>
          <w:p w:rsidR="00261795" w:rsidRPr="004D6DE0" w:rsidRDefault="00C7070B" w:rsidP="00C7070B">
            <w:pPr>
              <w:jc w:val="both"/>
            </w:pPr>
            <w:r>
              <w:t>Marzo</w:t>
            </w:r>
            <w:r w:rsidR="00261795">
              <w:t xml:space="preserve"> 2017</w:t>
            </w:r>
          </w:p>
        </w:tc>
        <w:tc>
          <w:tcPr>
            <w:tcW w:w="1161" w:type="dxa"/>
          </w:tcPr>
          <w:p w:rsidR="00B31075" w:rsidRPr="004D6DE0" w:rsidRDefault="00261795" w:rsidP="004D6DE0">
            <w:pPr>
              <w:jc w:val="both"/>
            </w:pPr>
            <w:r>
              <w:t>MIINFIN (DTP, DCE, TN, DCP, DTI, DAPF, DAAFIM,  DEF)</w:t>
            </w:r>
          </w:p>
        </w:tc>
        <w:tc>
          <w:tcPr>
            <w:tcW w:w="6722" w:type="dxa"/>
          </w:tcPr>
          <w:p w:rsidR="00B31075" w:rsidRPr="004D6DE0" w:rsidRDefault="00261795" w:rsidP="004D6DE0">
            <w:pPr>
              <w:jc w:val="both"/>
            </w:pPr>
            <w:r>
              <w:t>Plan de trabajo</w:t>
            </w:r>
          </w:p>
        </w:tc>
        <w:tc>
          <w:tcPr>
            <w:tcW w:w="5124" w:type="dxa"/>
          </w:tcPr>
          <w:p w:rsidR="00B31075" w:rsidRPr="004D6DE0" w:rsidRDefault="00FB6FC9" w:rsidP="004D6DE0">
            <w:pPr>
              <w:jc w:val="both"/>
            </w:pPr>
            <w:r>
              <w:t>Publicación del plan de trabajo</w:t>
            </w:r>
          </w:p>
        </w:tc>
      </w:tr>
      <w:tr w:rsidR="00B31075" w:rsidTr="0025483F">
        <w:tc>
          <w:tcPr>
            <w:tcW w:w="448" w:type="dxa"/>
            <w:vMerge/>
            <w:shd w:val="clear" w:color="auto" w:fill="FFFF00"/>
          </w:tcPr>
          <w:p w:rsidR="00B31075" w:rsidRPr="004D6DE0" w:rsidRDefault="00B31075" w:rsidP="004D6DE0">
            <w:pPr>
              <w:jc w:val="both"/>
            </w:pPr>
          </w:p>
        </w:tc>
        <w:tc>
          <w:tcPr>
            <w:tcW w:w="421" w:type="dxa"/>
          </w:tcPr>
          <w:p w:rsidR="00B31075" w:rsidRPr="004D6DE0" w:rsidRDefault="00B31075" w:rsidP="000E1C0E">
            <w:pPr>
              <w:jc w:val="both"/>
            </w:pPr>
            <w:r>
              <w:t>1.</w:t>
            </w:r>
            <w:r w:rsidR="000E1C0E">
              <w:t>c</w:t>
            </w:r>
          </w:p>
        </w:tc>
        <w:tc>
          <w:tcPr>
            <w:tcW w:w="2421" w:type="dxa"/>
          </w:tcPr>
          <w:p w:rsidR="00B31075" w:rsidRPr="004D6DE0" w:rsidRDefault="00B31075" w:rsidP="004D6DE0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Mecanismos de colaboración con sociedad </w:t>
            </w:r>
            <w:r w:rsidRPr="00C82570">
              <w:rPr>
                <w:rFonts w:eastAsia="Times New Roman"/>
                <w:color w:val="000000"/>
                <w:szCs w:val="20"/>
              </w:rPr>
              <w:lastRenderedPageBreak/>
              <w:t>civil que podrán ser establecidos para ese proceso.</w:t>
            </w:r>
          </w:p>
        </w:tc>
        <w:tc>
          <w:tcPr>
            <w:tcW w:w="324" w:type="dxa"/>
          </w:tcPr>
          <w:p w:rsidR="00B31075" w:rsidRDefault="00C7070B" w:rsidP="00FB6FC9">
            <w:pPr>
              <w:jc w:val="both"/>
            </w:pPr>
            <w:r>
              <w:lastRenderedPageBreak/>
              <w:t>Abril</w:t>
            </w:r>
            <w:r w:rsidR="00FB6FC9">
              <w:t xml:space="preserve"> 2017</w:t>
            </w:r>
          </w:p>
          <w:p w:rsidR="00C7070B" w:rsidRPr="004D6DE0" w:rsidRDefault="00C7070B" w:rsidP="00FB6FC9">
            <w:pPr>
              <w:jc w:val="both"/>
            </w:pPr>
            <w:r>
              <w:t>Agosto 2017</w:t>
            </w:r>
          </w:p>
        </w:tc>
        <w:tc>
          <w:tcPr>
            <w:tcW w:w="1161" w:type="dxa"/>
          </w:tcPr>
          <w:p w:rsidR="00B31075" w:rsidRDefault="00C7070B" w:rsidP="004D6DE0">
            <w:pPr>
              <w:jc w:val="both"/>
            </w:pPr>
            <w:r>
              <w:t xml:space="preserve">MIINFIN (DTP, DCE, TN, DCP, DTI, DAPF, </w:t>
            </w:r>
            <w:r>
              <w:lastRenderedPageBreak/>
              <w:t>DAAFIM,  DEF)</w:t>
            </w:r>
          </w:p>
          <w:p w:rsidR="00C7070B" w:rsidRDefault="00C7070B" w:rsidP="004D6DE0">
            <w:pPr>
              <w:jc w:val="both"/>
            </w:pPr>
            <w:r>
              <w:t>CIIDH</w:t>
            </w:r>
          </w:p>
          <w:p w:rsidR="00C7070B" w:rsidRPr="004D6DE0" w:rsidRDefault="00C7070B" w:rsidP="004D6DE0">
            <w:pPr>
              <w:jc w:val="both"/>
            </w:pPr>
            <w:r>
              <w:t>ICEFI</w:t>
            </w:r>
          </w:p>
        </w:tc>
        <w:tc>
          <w:tcPr>
            <w:tcW w:w="6722" w:type="dxa"/>
          </w:tcPr>
          <w:p w:rsidR="00B31075" w:rsidRPr="004D6DE0" w:rsidRDefault="00C7070B" w:rsidP="004D6DE0">
            <w:pPr>
              <w:jc w:val="both"/>
            </w:pPr>
            <w:r>
              <w:lastRenderedPageBreak/>
              <w:t>Informe sobre mecanismos factibles de implementar en el cumplimiento de las recomendaciones del informe de evaluación de transparencia fiscal del FMI</w:t>
            </w:r>
          </w:p>
        </w:tc>
        <w:tc>
          <w:tcPr>
            <w:tcW w:w="5124" w:type="dxa"/>
          </w:tcPr>
          <w:p w:rsidR="00B31075" w:rsidRPr="004D6DE0" w:rsidRDefault="00C7070B" w:rsidP="004D6DE0">
            <w:pPr>
              <w:jc w:val="both"/>
            </w:pPr>
            <w:r>
              <w:t>Publicación del informe en la página del MINFIN</w:t>
            </w:r>
          </w:p>
        </w:tc>
      </w:tr>
      <w:tr w:rsidR="001A0910" w:rsidTr="0025483F">
        <w:tc>
          <w:tcPr>
            <w:tcW w:w="448" w:type="dxa"/>
            <w:vMerge w:val="restart"/>
            <w:shd w:val="clear" w:color="auto" w:fill="00FF00"/>
          </w:tcPr>
          <w:p w:rsidR="001A0910" w:rsidRPr="00BC3F53" w:rsidRDefault="001A0910" w:rsidP="004D6DE0">
            <w:pPr>
              <w:jc w:val="both"/>
              <w:rPr>
                <w:b/>
              </w:rPr>
            </w:pPr>
            <w:r w:rsidRPr="00BC3F53">
              <w:rPr>
                <w:b/>
              </w:rPr>
              <w:lastRenderedPageBreak/>
              <w:t>2.</w:t>
            </w:r>
          </w:p>
        </w:tc>
        <w:tc>
          <w:tcPr>
            <w:tcW w:w="2842" w:type="dxa"/>
            <w:gridSpan w:val="2"/>
            <w:vAlign w:val="center"/>
          </w:tcPr>
          <w:p w:rsidR="001A0910" w:rsidRPr="00C82570" w:rsidRDefault="001A0910" w:rsidP="00932C38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Inclusión en el Proyecto de Presupuesto General de Ingresos y Egresos del Estado de cada año, del apartado sobre Riesgos Fiscales, en atención a las recomendaciones del Fondo Monetario Internacional, según la Evaluación de Transparencia Fiscal que recientemente practicó en el país.</w:t>
            </w:r>
          </w:p>
        </w:tc>
        <w:tc>
          <w:tcPr>
            <w:tcW w:w="324" w:type="dxa"/>
            <w:vAlign w:val="center"/>
          </w:tcPr>
          <w:p w:rsidR="001A0910" w:rsidRDefault="001A0910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Agosto 2016</w:t>
            </w:r>
          </w:p>
          <w:p w:rsidR="001A0910" w:rsidRPr="00C82570" w:rsidRDefault="001A0910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Septiembre 2016</w:t>
            </w:r>
          </w:p>
        </w:tc>
        <w:tc>
          <w:tcPr>
            <w:tcW w:w="1161" w:type="dxa"/>
            <w:vAlign w:val="center"/>
          </w:tcPr>
          <w:p w:rsidR="001A0910" w:rsidRPr="00C82570" w:rsidRDefault="001A0910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(DEF)</w:t>
            </w:r>
          </w:p>
        </w:tc>
        <w:tc>
          <w:tcPr>
            <w:tcW w:w="6722" w:type="dxa"/>
          </w:tcPr>
          <w:p w:rsidR="00CF49ED" w:rsidRPr="004D6DE0" w:rsidRDefault="001A2802" w:rsidP="004D6DE0">
            <w:pPr>
              <w:jc w:val="both"/>
            </w:pPr>
            <w:r>
              <w:t xml:space="preserve">Incorporación del apartado sobre Riesgos Fiscales </w:t>
            </w:r>
            <w:r w:rsidR="003C3D92">
              <w:t>en el Proyecto de Presupuesto</w:t>
            </w:r>
            <w:r w:rsidR="00CF49ED">
              <w:br/>
            </w:r>
          </w:p>
          <w:p w:rsidR="00CF49ED" w:rsidRDefault="00FC6959" w:rsidP="00CF49ED">
            <w:pPr>
              <w:jc w:val="both"/>
            </w:pPr>
            <w:hyperlink r:id="rId9" w:history="1">
              <w:r w:rsidR="00CF49ED">
                <w:rPr>
                  <w:rStyle w:val="Hipervnculo"/>
                </w:rPr>
                <w:t>http://www.minfin.gob.gt/images/archivos/proypres2018/PROY%20PRES%202017/documentos/08-28-2017%20Separata%20de%20Riesgos%20Fiscales.pdf%20-%20Adobe%20Acrobat%20Pro.pdf</w:t>
              </w:r>
            </w:hyperlink>
            <w:r w:rsidR="00CF49ED">
              <w:t xml:space="preserve"> </w:t>
            </w:r>
          </w:p>
          <w:p w:rsidR="00CF49ED" w:rsidRDefault="00CF49ED" w:rsidP="00CF49ED">
            <w:pPr>
              <w:jc w:val="both"/>
            </w:pPr>
          </w:p>
          <w:p w:rsidR="001A0910" w:rsidRPr="004D6DE0" w:rsidRDefault="001A0910" w:rsidP="004D6DE0">
            <w:pPr>
              <w:jc w:val="both"/>
            </w:pPr>
          </w:p>
        </w:tc>
        <w:tc>
          <w:tcPr>
            <w:tcW w:w="5124" w:type="dxa"/>
          </w:tcPr>
          <w:p w:rsidR="001A0910" w:rsidRDefault="003719F0" w:rsidP="004D6DE0">
            <w:pPr>
              <w:jc w:val="both"/>
            </w:pPr>
            <w:r>
              <w:t>Proyecto de Presupuesto 2017</w:t>
            </w:r>
          </w:p>
          <w:p w:rsidR="000F3542" w:rsidRDefault="00FC6959" w:rsidP="004D6DE0">
            <w:pPr>
              <w:jc w:val="both"/>
              <w:rPr>
                <w:rStyle w:val="Hipervnculo"/>
              </w:rPr>
            </w:pPr>
            <w:hyperlink r:id="rId10" w:history="1">
              <w:r w:rsidR="000F3542">
                <w:rPr>
                  <w:rStyle w:val="Hipervnculo"/>
                </w:rPr>
                <w:t>http://www.minfin.gob.gt/images/archivos/presua2017/documentos/08-30-2016%20Riesgos%20Fiscales.pdf</w:t>
              </w:r>
            </w:hyperlink>
          </w:p>
          <w:p w:rsidR="00CF49ED" w:rsidRDefault="00CF49ED" w:rsidP="004D6DE0">
            <w:pPr>
              <w:jc w:val="both"/>
              <w:rPr>
                <w:rStyle w:val="Hipervnculo"/>
              </w:rPr>
            </w:pPr>
          </w:p>
          <w:p w:rsidR="00CF49ED" w:rsidRPr="004D6DE0" w:rsidRDefault="00FC6959" w:rsidP="004D6DE0">
            <w:pPr>
              <w:jc w:val="both"/>
            </w:pPr>
            <w:hyperlink r:id="rId11" w:history="1">
              <w:r w:rsidR="00CF49ED" w:rsidRPr="00CF49ED">
                <w:rPr>
                  <w:rStyle w:val="Hipervnculo"/>
                </w:rPr>
                <w:t>08-28-2017 Separata de Riesgos</w:t>
              </w:r>
            </w:hyperlink>
          </w:p>
        </w:tc>
      </w:tr>
      <w:tr w:rsidR="001A0910" w:rsidTr="0025483F">
        <w:tc>
          <w:tcPr>
            <w:tcW w:w="448" w:type="dxa"/>
            <w:vMerge/>
            <w:shd w:val="clear" w:color="auto" w:fill="00FF00"/>
          </w:tcPr>
          <w:p w:rsidR="001A0910" w:rsidRPr="004D6DE0" w:rsidRDefault="001A0910" w:rsidP="004D6DE0">
            <w:pPr>
              <w:jc w:val="both"/>
            </w:pPr>
          </w:p>
        </w:tc>
        <w:tc>
          <w:tcPr>
            <w:tcW w:w="421" w:type="dxa"/>
          </w:tcPr>
          <w:p w:rsidR="001A0910" w:rsidRPr="004D6DE0" w:rsidRDefault="001A0910" w:rsidP="004D6DE0">
            <w:pPr>
              <w:jc w:val="both"/>
            </w:pPr>
            <w:r>
              <w:t>2.1</w:t>
            </w:r>
          </w:p>
        </w:tc>
        <w:tc>
          <w:tcPr>
            <w:tcW w:w="2421" w:type="dxa"/>
          </w:tcPr>
          <w:p w:rsidR="001A0910" w:rsidRPr="004D6DE0" w:rsidRDefault="001A0910" w:rsidP="004D6DE0">
            <w:pPr>
              <w:jc w:val="both"/>
            </w:pPr>
          </w:p>
        </w:tc>
        <w:tc>
          <w:tcPr>
            <w:tcW w:w="324" w:type="dxa"/>
          </w:tcPr>
          <w:p w:rsidR="001A0910" w:rsidRPr="004D6DE0" w:rsidRDefault="001A0910" w:rsidP="004D6DE0">
            <w:pPr>
              <w:jc w:val="both"/>
            </w:pPr>
          </w:p>
        </w:tc>
        <w:tc>
          <w:tcPr>
            <w:tcW w:w="1161" w:type="dxa"/>
          </w:tcPr>
          <w:p w:rsidR="001A0910" w:rsidRPr="004D6DE0" w:rsidRDefault="001A0910" w:rsidP="004D6DE0">
            <w:pPr>
              <w:jc w:val="both"/>
            </w:pPr>
          </w:p>
        </w:tc>
        <w:tc>
          <w:tcPr>
            <w:tcW w:w="6722" w:type="dxa"/>
          </w:tcPr>
          <w:p w:rsidR="001A0910" w:rsidRPr="004D6DE0" w:rsidRDefault="001A0910" w:rsidP="004D6DE0">
            <w:pPr>
              <w:jc w:val="both"/>
            </w:pPr>
          </w:p>
        </w:tc>
        <w:tc>
          <w:tcPr>
            <w:tcW w:w="5124" w:type="dxa"/>
          </w:tcPr>
          <w:p w:rsidR="001A0910" w:rsidRPr="004D6DE0" w:rsidRDefault="001A0910" w:rsidP="004D6DE0">
            <w:pPr>
              <w:jc w:val="both"/>
            </w:pPr>
          </w:p>
        </w:tc>
      </w:tr>
      <w:tr w:rsidR="001A0910" w:rsidTr="0025483F">
        <w:tc>
          <w:tcPr>
            <w:tcW w:w="448" w:type="dxa"/>
            <w:vMerge/>
            <w:shd w:val="clear" w:color="auto" w:fill="00FF00"/>
          </w:tcPr>
          <w:p w:rsidR="001A0910" w:rsidRPr="004D6DE0" w:rsidRDefault="001A0910" w:rsidP="004D6DE0">
            <w:pPr>
              <w:jc w:val="both"/>
            </w:pPr>
          </w:p>
        </w:tc>
        <w:tc>
          <w:tcPr>
            <w:tcW w:w="421" w:type="dxa"/>
          </w:tcPr>
          <w:p w:rsidR="001A0910" w:rsidRPr="004D6DE0" w:rsidRDefault="001A0910" w:rsidP="004D6DE0">
            <w:pPr>
              <w:jc w:val="both"/>
            </w:pPr>
            <w:r>
              <w:t>2.2</w:t>
            </w:r>
          </w:p>
        </w:tc>
        <w:tc>
          <w:tcPr>
            <w:tcW w:w="2421" w:type="dxa"/>
          </w:tcPr>
          <w:p w:rsidR="001A0910" w:rsidRPr="004D6DE0" w:rsidRDefault="001A0910" w:rsidP="004D6DE0">
            <w:pPr>
              <w:jc w:val="both"/>
            </w:pPr>
          </w:p>
        </w:tc>
        <w:tc>
          <w:tcPr>
            <w:tcW w:w="324" w:type="dxa"/>
          </w:tcPr>
          <w:p w:rsidR="001A0910" w:rsidRPr="004D6DE0" w:rsidRDefault="001A0910" w:rsidP="004D6DE0">
            <w:pPr>
              <w:jc w:val="both"/>
            </w:pPr>
          </w:p>
        </w:tc>
        <w:tc>
          <w:tcPr>
            <w:tcW w:w="1161" w:type="dxa"/>
          </w:tcPr>
          <w:p w:rsidR="001A0910" w:rsidRPr="004D6DE0" w:rsidRDefault="001A0910" w:rsidP="004D6DE0">
            <w:pPr>
              <w:jc w:val="both"/>
            </w:pPr>
          </w:p>
        </w:tc>
        <w:tc>
          <w:tcPr>
            <w:tcW w:w="6722" w:type="dxa"/>
          </w:tcPr>
          <w:p w:rsidR="001A0910" w:rsidRPr="004D6DE0" w:rsidRDefault="001A0910" w:rsidP="004D6DE0">
            <w:pPr>
              <w:jc w:val="both"/>
            </w:pPr>
          </w:p>
        </w:tc>
        <w:tc>
          <w:tcPr>
            <w:tcW w:w="5124" w:type="dxa"/>
          </w:tcPr>
          <w:p w:rsidR="001A0910" w:rsidRPr="004D6DE0" w:rsidRDefault="001A0910" w:rsidP="004D6DE0">
            <w:pPr>
              <w:jc w:val="both"/>
            </w:pPr>
          </w:p>
        </w:tc>
      </w:tr>
      <w:tr w:rsidR="001A0910" w:rsidTr="0025483F">
        <w:tc>
          <w:tcPr>
            <w:tcW w:w="448" w:type="dxa"/>
            <w:vMerge/>
            <w:shd w:val="clear" w:color="auto" w:fill="00FF00"/>
          </w:tcPr>
          <w:p w:rsidR="001A0910" w:rsidRPr="004D6DE0" w:rsidRDefault="001A0910" w:rsidP="004D6DE0">
            <w:pPr>
              <w:jc w:val="both"/>
            </w:pPr>
          </w:p>
        </w:tc>
        <w:tc>
          <w:tcPr>
            <w:tcW w:w="421" w:type="dxa"/>
          </w:tcPr>
          <w:p w:rsidR="001A0910" w:rsidRPr="004D6DE0" w:rsidRDefault="001A0910" w:rsidP="004D6DE0">
            <w:pPr>
              <w:jc w:val="both"/>
            </w:pPr>
            <w:r>
              <w:t>2.3</w:t>
            </w:r>
          </w:p>
        </w:tc>
        <w:tc>
          <w:tcPr>
            <w:tcW w:w="2421" w:type="dxa"/>
          </w:tcPr>
          <w:p w:rsidR="001A0910" w:rsidRPr="004D6DE0" w:rsidRDefault="001A0910" w:rsidP="004D6DE0">
            <w:pPr>
              <w:jc w:val="both"/>
            </w:pPr>
          </w:p>
        </w:tc>
        <w:tc>
          <w:tcPr>
            <w:tcW w:w="324" w:type="dxa"/>
          </w:tcPr>
          <w:p w:rsidR="001A0910" w:rsidRPr="004D6DE0" w:rsidRDefault="001A0910" w:rsidP="004D6DE0">
            <w:pPr>
              <w:jc w:val="both"/>
            </w:pPr>
          </w:p>
        </w:tc>
        <w:tc>
          <w:tcPr>
            <w:tcW w:w="1161" w:type="dxa"/>
          </w:tcPr>
          <w:p w:rsidR="001A0910" w:rsidRPr="004D6DE0" w:rsidRDefault="001A0910" w:rsidP="004D6DE0">
            <w:pPr>
              <w:jc w:val="both"/>
            </w:pPr>
          </w:p>
        </w:tc>
        <w:tc>
          <w:tcPr>
            <w:tcW w:w="6722" w:type="dxa"/>
          </w:tcPr>
          <w:p w:rsidR="001A0910" w:rsidRPr="004D6DE0" w:rsidRDefault="001A0910" w:rsidP="004D6DE0">
            <w:pPr>
              <w:jc w:val="both"/>
            </w:pPr>
          </w:p>
        </w:tc>
        <w:tc>
          <w:tcPr>
            <w:tcW w:w="5124" w:type="dxa"/>
          </w:tcPr>
          <w:p w:rsidR="001A0910" w:rsidRPr="004D6DE0" w:rsidRDefault="001A0910" w:rsidP="004D6DE0">
            <w:pPr>
              <w:jc w:val="both"/>
            </w:pPr>
          </w:p>
        </w:tc>
      </w:tr>
      <w:tr w:rsidR="00E865D9" w:rsidTr="0025483F">
        <w:tc>
          <w:tcPr>
            <w:tcW w:w="448" w:type="dxa"/>
            <w:vMerge w:val="restart"/>
            <w:shd w:val="clear" w:color="auto" w:fill="FFFF00"/>
          </w:tcPr>
          <w:p w:rsidR="00E865D9" w:rsidRPr="009E3903" w:rsidRDefault="00E865D9" w:rsidP="004D6DE0">
            <w:pPr>
              <w:jc w:val="both"/>
              <w:rPr>
                <w:b/>
              </w:rPr>
            </w:pPr>
            <w:r w:rsidRPr="009E3903">
              <w:rPr>
                <w:b/>
              </w:rPr>
              <w:t>3.</w:t>
            </w:r>
          </w:p>
        </w:tc>
        <w:tc>
          <w:tcPr>
            <w:tcW w:w="2842" w:type="dxa"/>
            <w:gridSpan w:val="2"/>
            <w:vAlign w:val="center"/>
          </w:tcPr>
          <w:p w:rsidR="00E865D9" w:rsidRPr="00C82570" w:rsidRDefault="00E865D9" w:rsidP="00932C38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Promoción, divulgación e implementación de mecanismos para garantizar el uso de las guías elaboradas por el MINFIN para dar cumplimiento a los artículos 4, 17 Bis y 17 Ter del Decreto 101-97 del Congreso de la República, Ley Orgánica del Presupuesto, que establecen obligaciones específicas para favorecer la rendición de cuentas.</w:t>
            </w:r>
          </w:p>
        </w:tc>
        <w:tc>
          <w:tcPr>
            <w:tcW w:w="324" w:type="dxa"/>
            <w:vAlign w:val="center"/>
          </w:tcPr>
          <w:p w:rsidR="00E865D9" w:rsidRDefault="00E865D9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Sept. 2016</w:t>
            </w:r>
          </w:p>
          <w:p w:rsidR="00E865D9" w:rsidRPr="00C82570" w:rsidRDefault="00E865D9" w:rsidP="000E1C0E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</w:t>
            </w:r>
            <w:r w:rsidR="000E1C0E">
              <w:rPr>
                <w:rFonts w:eastAsia="Times New Roman"/>
                <w:color w:val="000000"/>
                <w:szCs w:val="20"/>
              </w:rPr>
              <w:t>n</w:t>
            </w:r>
            <w:r w:rsidRPr="00C82570">
              <w:rPr>
                <w:rFonts w:eastAsia="Times New Roman"/>
                <w:color w:val="000000"/>
                <w:szCs w:val="20"/>
              </w:rPr>
              <w:t>io 2018</w:t>
            </w:r>
          </w:p>
        </w:tc>
        <w:tc>
          <w:tcPr>
            <w:tcW w:w="1161" w:type="dxa"/>
            <w:vAlign w:val="center"/>
          </w:tcPr>
          <w:p w:rsidR="00E865D9" w:rsidRPr="00C82570" w:rsidRDefault="007A746D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(DTP)</w:t>
            </w:r>
          </w:p>
        </w:tc>
        <w:tc>
          <w:tcPr>
            <w:tcW w:w="6722" w:type="dxa"/>
          </w:tcPr>
          <w:p w:rsidR="00E865D9" w:rsidRPr="004D6DE0" w:rsidRDefault="00E865D9" w:rsidP="004D6DE0">
            <w:pPr>
              <w:jc w:val="both"/>
            </w:pPr>
          </w:p>
        </w:tc>
        <w:tc>
          <w:tcPr>
            <w:tcW w:w="5124" w:type="dxa"/>
          </w:tcPr>
          <w:p w:rsidR="00E865D9" w:rsidRPr="004D6DE0" w:rsidRDefault="00E865D9" w:rsidP="004D6DE0">
            <w:pPr>
              <w:jc w:val="both"/>
            </w:pPr>
          </w:p>
        </w:tc>
      </w:tr>
      <w:tr w:rsidR="00E865D9" w:rsidTr="0025483F">
        <w:tc>
          <w:tcPr>
            <w:tcW w:w="448" w:type="dxa"/>
            <w:vMerge/>
            <w:shd w:val="clear" w:color="auto" w:fill="FFFF00"/>
          </w:tcPr>
          <w:p w:rsidR="00E865D9" w:rsidRPr="004D6DE0" w:rsidRDefault="00E865D9" w:rsidP="004D6DE0">
            <w:pPr>
              <w:jc w:val="both"/>
            </w:pPr>
          </w:p>
        </w:tc>
        <w:tc>
          <w:tcPr>
            <w:tcW w:w="421" w:type="dxa"/>
          </w:tcPr>
          <w:p w:rsidR="00E865D9" w:rsidRPr="004D6DE0" w:rsidRDefault="00E865D9" w:rsidP="004D6DE0">
            <w:pPr>
              <w:jc w:val="both"/>
            </w:pPr>
            <w:r>
              <w:t>3.1</w:t>
            </w:r>
          </w:p>
        </w:tc>
        <w:tc>
          <w:tcPr>
            <w:tcW w:w="2421" w:type="dxa"/>
          </w:tcPr>
          <w:p w:rsidR="00E865D9" w:rsidRPr="004D6DE0" w:rsidRDefault="008760CB" w:rsidP="004D6DE0">
            <w:pPr>
              <w:jc w:val="both"/>
            </w:pPr>
            <w:r>
              <w:t xml:space="preserve">Envío de nota u oficio circular a las entidades para la </w:t>
            </w:r>
            <w:r>
              <w:lastRenderedPageBreak/>
              <w:t>utilización de las guías identificadas, indicando la responsabilidad de su utilización</w:t>
            </w:r>
          </w:p>
        </w:tc>
        <w:tc>
          <w:tcPr>
            <w:tcW w:w="324" w:type="dxa"/>
          </w:tcPr>
          <w:p w:rsidR="00E865D9" w:rsidRDefault="00742AB7" w:rsidP="004D6DE0">
            <w:pPr>
              <w:jc w:val="both"/>
            </w:pPr>
            <w:r>
              <w:lastRenderedPageBreak/>
              <w:t>Enero-2017</w:t>
            </w:r>
          </w:p>
          <w:p w:rsidR="00742AB7" w:rsidRPr="004D6DE0" w:rsidRDefault="00742AB7" w:rsidP="004D6DE0">
            <w:pPr>
              <w:jc w:val="both"/>
            </w:pPr>
            <w:r>
              <w:t>Enero 2018</w:t>
            </w:r>
          </w:p>
        </w:tc>
        <w:tc>
          <w:tcPr>
            <w:tcW w:w="1161" w:type="dxa"/>
          </w:tcPr>
          <w:p w:rsidR="00E865D9" w:rsidRPr="004D6DE0" w:rsidRDefault="0059377D" w:rsidP="004D6DE0">
            <w:pPr>
              <w:jc w:val="both"/>
            </w:pPr>
            <w:r>
              <w:t>DTP</w:t>
            </w:r>
          </w:p>
        </w:tc>
        <w:tc>
          <w:tcPr>
            <w:tcW w:w="6722" w:type="dxa"/>
          </w:tcPr>
          <w:p w:rsidR="00E865D9" w:rsidRDefault="0059377D" w:rsidP="004D6DE0">
            <w:pPr>
              <w:jc w:val="both"/>
            </w:pPr>
            <w:r>
              <w:t>Notas u oficio circular  enviados</w:t>
            </w:r>
          </w:p>
          <w:p w:rsidR="006907E6" w:rsidRDefault="00FC6959" w:rsidP="004D6DE0">
            <w:pPr>
              <w:jc w:val="both"/>
              <w:rPr>
                <w:rStyle w:val="Hipervnculo"/>
              </w:rPr>
            </w:pPr>
            <w:hyperlink r:id="rId12" w:history="1">
              <w:r w:rsidR="006907E6" w:rsidRPr="004C6ADC">
                <w:rPr>
                  <w:rStyle w:val="Hipervnculo"/>
                </w:rPr>
                <w:t>http://www.minfin.gob.gt/images/downloads/</w:t>
              </w:r>
              <w:r w:rsidR="006907E6" w:rsidRPr="004C6ADC">
                <w:rPr>
                  <w:rStyle w:val="Hipervnculo"/>
                </w:rPr>
                <w:br/>
              </w:r>
              <w:proofErr w:type="spellStart"/>
              <w:r w:rsidR="006907E6" w:rsidRPr="004C6ADC">
                <w:rPr>
                  <w:rStyle w:val="Hipervnculo"/>
                </w:rPr>
                <w:t>leyes_presupuesto</w:t>
              </w:r>
              <w:proofErr w:type="spellEnd"/>
              <w:r w:rsidR="006907E6" w:rsidRPr="004C6ADC">
                <w:rPr>
                  <w:rStyle w:val="Hipervnculo"/>
                </w:rPr>
                <w:t>/</w:t>
              </w:r>
              <w:proofErr w:type="spellStart"/>
              <w:r w:rsidR="006907E6" w:rsidRPr="004C6ADC">
                <w:rPr>
                  <w:rStyle w:val="Hipervnculo"/>
                </w:rPr>
                <w:t>presupuesto_circulares</w:t>
              </w:r>
              <w:proofErr w:type="spellEnd"/>
              <w:r w:rsidR="006907E6" w:rsidRPr="004C6ADC">
                <w:rPr>
                  <w:rStyle w:val="Hipervnculo"/>
                </w:rPr>
                <w:t>/</w:t>
              </w:r>
              <w:r w:rsidR="006907E6" w:rsidRPr="004C6ADC">
                <w:rPr>
                  <w:rStyle w:val="Hipervnculo"/>
                </w:rPr>
                <w:br/>
                <w:t>2017/oficio_circular_1dtp.pdf</w:t>
              </w:r>
            </w:hyperlink>
          </w:p>
          <w:p w:rsidR="0025483F" w:rsidRDefault="0025483F" w:rsidP="004D6DE0">
            <w:pPr>
              <w:jc w:val="both"/>
              <w:rPr>
                <w:rStyle w:val="Hipervnculo"/>
              </w:rPr>
            </w:pPr>
          </w:p>
          <w:p w:rsidR="0025483F" w:rsidRDefault="00FC6959" w:rsidP="0025483F">
            <w:pPr>
              <w:jc w:val="both"/>
            </w:pPr>
            <w:hyperlink r:id="rId13" w:history="1">
              <w:r w:rsidR="0025483F" w:rsidRPr="00F26D58">
                <w:rPr>
                  <w:rStyle w:val="Hipervnculo"/>
                </w:rPr>
                <w:t>http://www.minfin.gob.gt/images/downloads/informes_gestion/guia_060715.pdf</w:t>
              </w:r>
            </w:hyperlink>
          </w:p>
          <w:p w:rsidR="0025483F" w:rsidRPr="004D6DE0" w:rsidRDefault="0025483F" w:rsidP="004D6DE0">
            <w:pPr>
              <w:jc w:val="both"/>
            </w:pPr>
          </w:p>
        </w:tc>
        <w:tc>
          <w:tcPr>
            <w:tcW w:w="5124" w:type="dxa"/>
          </w:tcPr>
          <w:p w:rsidR="00E865D9" w:rsidRDefault="0059377D" w:rsidP="004D6DE0">
            <w:pPr>
              <w:jc w:val="both"/>
              <w:rPr>
                <w:rStyle w:val="Hipervnculo"/>
              </w:rPr>
            </w:pPr>
            <w:r>
              <w:lastRenderedPageBreak/>
              <w:t>Notas</w:t>
            </w:r>
            <w:r w:rsidR="006907E6">
              <w:t xml:space="preserve"> </w:t>
            </w:r>
            <w:r>
              <w:t>u oficio circular  enviados</w:t>
            </w:r>
            <w:r w:rsidR="006907E6">
              <w:br/>
            </w:r>
            <w:hyperlink r:id="rId14" w:history="1">
              <w:r w:rsidR="006907E6" w:rsidRPr="004C6ADC">
                <w:rPr>
                  <w:rStyle w:val="Hipervnculo"/>
                </w:rPr>
                <w:t>http://www.minfin.gob.gt/images/</w:t>
              </w:r>
              <w:r w:rsidR="006907E6" w:rsidRPr="004C6ADC">
                <w:rPr>
                  <w:rStyle w:val="Hipervnculo"/>
                </w:rPr>
                <w:br/>
              </w:r>
              <w:proofErr w:type="spellStart"/>
              <w:r w:rsidR="006907E6" w:rsidRPr="004C6ADC">
                <w:rPr>
                  <w:rStyle w:val="Hipervnculo"/>
                </w:rPr>
                <w:t>downloads</w:t>
              </w:r>
              <w:proofErr w:type="spellEnd"/>
              <w:r w:rsidR="006907E6" w:rsidRPr="004C6ADC">
                <w:rPr>
                  <w:rStyle w:val="Hipervnculo"/>
                </w:rPr>
                <w:t>/</w:t>
              </w:r>
              <w:proofErr w:type="spellStart"/>
              <w:r w:rsidR="006907E6" w:rsidRPr="004C6ADC">
                <w:rPr>
                  <w:rStyle w:val="Hipervnculo"/>
                </w:rPr>
                <w:t>leyes_presupuesto</w:t>
              </w:r>
              <w:proofErr w:type="spellEnd"/>
              <w:r w:rsidR="006907E6" w:rsidRPr="004C6ADC">
                <w:rPr>
                  <w:rStyle w:val="Hipervnculo"/>
                </w:rPr>
                <w:t>/</w:t>
              </w:r>
              <w:r w:rsidR="006907E6" w:rsidRPr="004C6ADC">
                <w:rPr>
                  <w:rStyle w:val="Hipervnculo"/>
                </w:rPr>
                <w:br/>
              </w:r>
              <w:proofErr w:type="spellStart"/>
              <w:r w:rsidR="006907E6" w:rsidRPr="004C6ADC">
                <w:rPr>
                  <w:rStyle w:val="Hipervnculo"/>
                </w:rPr>
                <w:t>presupuesto_circulares</w:t>
              </w:r>
              <w:proofErr w:type="spellEnd"/>
              <w:r w:rsidR="006907E6" w:rsidRPr="004C6ADC">
                <w:rPr>
                  <w:rStyle w:val="Hipervnculo"/>
                </w:rPr>
                <w:t>/2017/</w:t>
              </w:r>
              <w:r w:rsidR="006907E6" w:rsidRPr="004C6ADC">
                <w:rPr>
                  <w:rStyle w:val="Hipervnculo"/>
                </w:rPr>
                <w:br/>
                <w:t>oficio_circular_1dtp.pdf</w:t>
              </w:r>
            </w:hyperlink>
          </w:p>
          <w:p w:rsidR="0025483F" w:rsidRPr="004D6DE0" w:rsidRDefault="00FC6959" w:rsidP="004D6DE0">
            <w:pPr>
              <w:jc w:val="both"/>
            </w:pPr>
            <w:hyperlink r:id="rId15" w:history="1">
              <w:r w:rsidR="0025483F" w:rsidRPr="0025483F">
                <w:rPr>
                  <w:rStyle w:val="Hipervnculo"/>
                </w:rPr>
                <w:t xml:space="preserve">Guía artículos 17 Bis y 17 Ter </w:t>
              </w:r>
              <w:proofErr w:type="spellStart"/>
              <w:r w:rsidR="0025483F" w:rsidRPr="0025483F">
                <w:rPr>
                  <w:rStyle w:val="Hipervnculo"/>
                </w:rPr>
                <w:t>Lop</w:t>
              </w:r>
              <w:proofErr w:type="spellEnd"/>
            </w:hyperlink>
          </w:p>
        </w:tc>
      </w:tr>
      <w:tr w:rsidR="00E865D9" w:rsidTr="0025483F">
        <w:tc>
          <w:tcPr>
            <w:tcW w:w="448" w:type="dxa"/>
            <w:vMerge/>
            <w:shd w:val="clear" w:color="auto" w:fill="FFFF00"/>
          </w:tcPr>
          <w:p w:rsidR="00E865D9" w:rsidRPr="004D6DE0" w:rsidRDefault="00E865D9" w:rsidP="004D6DE0">
            <w:pPr>
              <w:jc w:val="both"/>
            </w:pPr>
          </w:p>
        </w:tc>
        <w:tc>
          <w:tcPr>
            <w:tcW w:w="421" w:type="dxa"/>
          </w:tcPr>
          <w:p w:rsidR="00E865D9" w:rsidRPr="004D6DE0" w:rsidRDefault="00E865D9" w:rsidP="004D6DE0">
            <w:pPr>
              <w:jc w:val="both"/>
            </w:pPr>
            <w:r>
              <w:t>3.2</w:t>
            </w:r>
          </w:p>
        </w:tc>
        <w:tc>
          <w:tcPr>
            <w:tcW w:w="2421" w:type="dxa"/>
          </w:tcPr>
          <w:p w:rsidR="00E865D9" w:rsidRPr="004D6DE0" w:rsidRDefault="008760CB" w:rsidP="004D6DE0">
            <w:pPr>
              <w:jc w:val="both"/>
            </w:pPr>
            <w:r>
              <w:t>Matriz de publicación de las entidades que dan cumplimiento o no a la utilización de las guías</w:t>
            </w:r>
          </w:p>
        </w:tc>
        <w:tc>
          <w:tcPr>
            <w:tcW w:w="324" w:type="dxa"/>
          </w:tcPr>
          <w:p w:rsidR="00E865D9" w:rsidRDefault="00742AB7" w:rsidP="004D6DE0">
            <w:pPr>
              <w:jc w:val="both"/>
            </w:pPr>
            <w:r>
              <w:t>Noviembre-2016</w:t>
            </w:r>
          </w:p>
          <w:p w:rsidR="00742AB7" w:rsidRDefault="00742AB7" w:rsidP="004D6DE0">
            <w:pPr>
              <w:jc w:val="both"/>
            </w:pPr>
            <w:r>
              <w:t>Junio 2017</w:t>
            </w:r>
          </w:p>
          <w:p w:rsidR="00742AB7" w:rsidRPr="004D6DE0" w:rsidRDefault="00742AB7" w:rsidP="004D6DE0">
            <w:pPr>
              <w:jc w:val="both"/>
            </w:pPr>
            <w:r>
              <w:t>Junio 2018</w:t>
            </w:r>
          </w:p>
        </w:tc>
        <w:tc>
          <w:tcPr>
            <w:tcW w:w="1161" w:type="dxa"/>
          </w:tcPr>
          <w:p w:rsidR="00E865D9" w:rsidRPr="004D6DE0" w:rsidRDefault="0059377D" w:rsidP="004D6DE0">
            <w:pPr>
              <w:jc w:val="both"/>
            </w:pPr>
            <w:r>
              <w:t>DTP</w:t>
            </w:r>
          </w:p>
        </w:tc>
        <w:tc>
          <w:tcPr>
            <w:tcW w:w="6722" w:type="dxa"/>
          </w:tcPr>
          <w:p w:rsidR="00E865D9" w:rsidRDefault="0059377D" w:rsidP="0059377D">
            <w:pPr>
              <w:jc w:val="both"/>
            </w:pPr>
            <w:r>
              <w:t>Matriz de entidades que utilizan las guías.</w:t>
            </w:r>
          </w:p>
          <w:p w:rsidR="0025483F" w:rsidRDefault="0025483F" w:rsidP="0059377D">
            <w:pPr>
              <w:jc w:val="both"/>
            </w:pPr>
          </w:p>
          <w:p w:rsidR="0025483F" w:rsidRPr="004D6DE0" w:rsidRDefault="00FC6959" w:rsidP="0059377D">
            <w:pPr>
              <w:jc w:val="both"/>
            </w:pPr>
            <w:hyperlink r:id="rId16" w:history="1">
              <w:r w:rsidR="0025483F" w:rsidRPr="0025483F">
                <w:rPr>
                  <w:rStyle w:val="Hipervnculo"/>
                </w:rPr>
                <w:t>Nota Técnica C-17.3 Uso guías LOP</w:t>
              </w:r>
            </w:hyperlink>
          </w:p>
        </w:tc>
        <w:tc>
          <w:tcPr>
            <w:tcW w:w="5124" w:type="dxa"/>
          </w:tcPr>
          <w:p w:rsidR="00E865D9" w:rsidRDefault="0059377D" w:rsidP="004D6DE0">
            <w:pPr>
              <w:jc w:val="both"/>
            </w:pPr>
            <w:r>
              <w:t xml:space="preserve">Publicación de la matriz de cumplimiento en </w:t>
            </w:r>
            <w:r w:rsidR="00123A9F">
              <w:t>página</w:t>
            </w:r>
            <w:r>
              <w:t xml:space="preserve"> MINFIN</w:t>
            </w:r>
          </w:p>
          <w:p w:rsidR="0025483F" w:rsidRDefault="0025483F" w:rsidP="004D6DE0">
            <w:pPr>
              <w:jc w:val="both"/>
            </w:pPr>
          </w:p>
          <w:p w:rsidR="0025483F" w:rsidRPr="004D6DE0" w:rsidRDefault="00FC6959" w:rsidP="004D6DE0">
            <w:pPr>
              <w:jc w:val="both"/>
            </w:pPr>
            <w:hyperlink r:id="rId17" w:history="1">
              <w:r w:rsidR="0025483F" w:rsidRPr="0025483F">
                <w:rPr>
                  <w:rStyle w:val="Hipervnculo"/>
                </w:rPr>
                <w:t>Nota Técnica C-17.3 Uso guías LOP</w:t>
              </w:r>
            </w:hyperlink>
          </w:p>
        </w:tc>
      </w:tr>
      <w:tr w:rsidR="00E865D9" w:rsidTr="0025483F">
        <w:tc>
          <w:tcPr>
            <w:tcW w:w="448" w:type="dxa"/>
            <w:vMerge/>
            <w:shd w:val="clear" w:color="auto" w:fill="FFFF00"/>
          </w:tcPr>
          <w:p w:rsidR="00E865D9" w:rsidRPr="004D6DE0" w:rsidRDefault="00E865D9" w:rsidP="004D6DE0">
            <w:pPr>
              <w:jc w:val="both"/>
            </w:pPr>
          </w:p>
        </w:tc>
        <w:tc>
          <w:tcPr>
            <w:tcW w:w="421" w:type="dxa"/>
          </w:tcPr>
          <w:p w:rsidR="00E865D9" w:rsidRPr="004D6DE0" w:rsidRDefault="00E865D9" w:rsidP="004D6DE0">
            <w:pPr>
              <w:jc w:val="both"/>
            </w:pPr>
            <w:r>
              <w:t>3.3</w:t>
            </w:r>
          </w:p>
        </w:tc>
        <w:tc>
          <w:tcPr>
            <w:tcW w:w="2421" w:type="dxa"/>
          </w:tcPr>
          <w:p w:rsidR="00E865D9" w:rsidRPr="004D6DE0" w:rsidRDefault="00E865D9" w:rsidP="004D6DE0">
            <w:pPr>
              <w:jc w:val="both"/>
            </w:pPr>
          </w:p>
        </w:tc>
        <w:tc>
          <w:tcPr>
            <w:tcW w:w="324" w:type="dxa"/>
          </w:tcPr>
          <w:p w:rsidR="00E865D9" w:rsidRPr="004D6DE0" w:rsidRDefault="00E865D9" w:rsidP="004D6DE0">
            <w:pPr>
              <w:jc w:val="both"/>
            </w:pPr>
          </w:p>
        </w:tc>
        <w:tc>
          <w:tcPr>
            <w:tcW w:w="1161" w:type="dxa"/>
          </w:tcPr>
          <w:p w:rsidR="00E865D9" w:rsidRPr="004D6DE0" w:rsidRDefault="00E865D9" w:rsidP="004D6DE0">
            <w:pPr>
              <w:jc w:val="both"/>
            </w:pPr>
          </w:p>
        </w:tc>
        <w:tc>
          <w:tcPr>
            <w:tcW w:w="6722" w:type="dxa"/>
          </w:tcPr>
          <w:p w:rsidR="00E865D9" w:rsidRPr="004D6DE0" w:rsidRDefault="00E865D9" w:rsidP="004D6DE0">
            <w:pPr>
              <w:jc w:val="both"/>
            </w:pPr>
          </w:p>
        </w:tc>
        <w:tc>
          <w:tcPr>
            <w:tcW w:w="5124" w:type="dxa"/>
          </w:tcPr>
          <w:p w:rsidR="00E865D9" w:rsidRPr="004D6DE0" w:rsidRDefault="00E865D9" w:rsidP="004D6DE0">
            <w:pPr>
              <w:jc w:val="both"/>
            </w:pPr>
          </w:p>
        </w:tc>
      </w:tr>
      <w:tr w:rsidR="00384AC1" w:rsidRPr="004D6DE0" w:rsidTr="0025483F">
        <w:tc>
          <w:tcPr>
            <w:tcW w:w="448" w:type="dxa"/>
            <w:vMerge w:val="restart"/>
            <w:shd w:val="clear" w:color="auto" w:fill="FFFF00"/>
          </w:tcPr>
          <w:p w:rsidR="00384AC1" w:rsidRPr="00BC3F53" w:rsidRDefault="00384AC1" w:rsidP="00932C3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BC3F53">
              <w:rPr>
                <w:b/>
              </w:rPr>
              <w:t>.</w:t>
            </w:r>
          </w:p>
        </w:tc>
        <w:tc>
          <w:tcPr>
            <w:tcW w:w="2842" w:type="dxa"/>
            <w:gridSpan w:val="2"/>
          </w:tcPr>
          <w:p w:rsidR="00384AC1" w:rsidRPr="00BC3F53" w:rsidRDefault="00384AC1" w:rsidP="00932C38">
            <w:pPr>
              <w:rPr>
                <w:b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Estudio/diagnóstico sobre los desafíos de carácter legal, técnicos, informáticos o de otra índole que afectan la consolidación de la cuenta contable y financiera del </w:t>
            </w:r>
            <w:r w:rsidRPr="00C82570">
              <w:rPr>
                <w:rFonts w:eastAsia="Times New Roman"/>
                <w:color w:val="000000"/>
                <w:szCs w:val="20"/>
              </w:rPr>
              <w:lastRenderedPageBreak/>
              <w:t>Sector Público No Financiero (SPNF).</w:t>
            </w:r>
          </w:p>
        </w:tc>
        <w:tc>
          <w:tcPr>
            <w:tcW w:w="324" w:type="dxa"/>
            <w:vAlign w:val="center"/>
          </w:tcPr>
          <w:p w:rsidR="00384AC1" w:rsidRDefault="00384AC1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lastRenderedPageBreak/>
              <w:t>Diciembre 2016</w:t>
            </w:r>
          </w:p>
          <w:p w:rsidR="00384AC1" w:rsidRPr="00C82570" w:rsidRDefault="00384AC1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Junio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2018</w:t>
            </w:r>
          </w:p>
        </w:tc>
        <w:tc>
          <w:tcPr>
            <w:tcW w:w="1161" w:type="dxa"/>
            <w:vAlign w:val="center"/>
          </w:tcPr>
          <w:p w:rsidR="00384AC1" w:rsidRDefault="00384AC1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MINFIN </w:t>
            </w:r>
          </w:p>
          <w:p w:rsidR="00384AC1" w:rsidRPr="00C82570" w:rsidRDefault="00384AC1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(DAPF, DEF, DTI)</w:t>
            </w:r>
          </w:p>
        </w:tc>
        <w:tc>
          <w:tcPr>
            <w:tcW w:w="6722" w:type="dxa"/>
          </w:tcPr>
          <w:p w:rsidR="00384AC1" w:rsidRPr="004D6DE0" w:rsidRDefault="00384AC1" w:rsidP="00932C38"/>
        </w:tc>
        <w:tc>
          <w:tcPr>
            <w:tcW w:w="5124" w:type="dxa"/>
          </w:tcPr>
          <w:p w:rsidR="00384AC1" w:rsidRPr="004D6DE0" w:rsidRDefault="00FC6959" w:rsidP="00932C38">
            <w:pPr>
              <w:jc w:val="both"/>
            </w:pPr>
            <w:hyperlink r:id="rId18" w:history="1">
              <w:r w:rsidR="00346A25" w:rsidRPr="00346A25">
                <w:rPr>
                  <w:rStyle w:val="Hipervnculo"/>
                </w:rPr>
                <w:t>Equipo Técnico para Consolidación SPF</w:t>
              </w:r>
            </w:hyperlink>
          </w:p>
        </w:tc>
      </w:tr>
      <w:tr w:rsidR="00384AC1" w:rsidRPr="004D6DE0" w:rsidTr="0025483F">
        <w:tc>
          <w:tcPr>
            <w:tcW w:w="448" w:type="dxa"/>
            <w:vMerge/>
            <w:shd w:val="clear" w:color="auto" w:fill="FFFF00"/>
          </w:tcPr>
          <w:p w:rsidR="00384AC1" w:rsidRPr="004D6DE0" w:rsidRDefault="00384AC1" w:rsidP="00932C38">
            <w:pPr>
              <w:jc w:val="both"/>
            </w:pPr>
          </w:p>
        </w:tc>
        <w:tc>
          <w:tcPr>
            <w:tcW w:w="421" w:type="dxa"/>
          </w:tcPr>
          <w:p w:rsidR="00384AC1" w:rsidRPr="004D6DE0" w:rsidRDefault="00C53CA6" w:rsidP="00932C38">
            <w:r>
              <w:t>4</w:t>
            </w:r>
            <w:r w:rsidR="00384AC1">
              <w:t>.1</w:t>
            </w:r>
          </w:p>
        </w:tc>
        <w:tc>
          <w:tcPr>
            <w:tcW w:w="2421" w:type="dxa"/>
          </w:tcPr>
          <w:p w:rsidR="00384AC1" w:rsidRPr="004D6DE0" w:rsidRDefault="004A7DF1" w:rsidP="00932C38">
            <w:r>
              <w:t>Conformación de equipo técnico para la realización del estudio diagnóstico</w:t>
            </w:r>
            <w:r w:rsidR="00DB7E1E">
              <w:t>, y elaboración de plan de trabajo</w:t>
            </w:r>
          </w:p>
        </w:tc>
        <w:tc>
          <w:tcPr>
            <w:tcW w:w="324" w:type="dxa"/>
          </w:tcPr>
          <w:p w:rsidR="00384AC1" w:rsidRPr="004D6DE0" w:rsidRDefault="00DB7E1E" w:rsidP="00932C38">
            <w:r>
              <w:t>Septiembre y octubre 2016</w:t>
            </w:r>
          </w:p>
        </w:tc>
        <w:tc>
          <w:tcPr>
            <w:tcW w:w="1161" w:type="dxa"/>
          </w:tcPr>
          <w:p w:rsidR="00384AC1" w:rsidRPr="004D6DE0" w:rsidRDefault="004A7DF1" w:rsidP="00932C38">
            <w:r>
              <w:t>ICEFI, CIIDH, MINFIN</w:t>
            </w:r>
            <w:r w:rsidR="008832FF">
              <w:t xml:space="preserve"> (DAPF, DTP, DTI, DAAFIM)</w:t>
            </w:r>
          </w:p>
        </w:tc>
        <w:tc>
          <w:tcPr>
            <w:tcW w:w="6722" w:type="dxa"/>
          </w:tcPr>
          <w:p w:rsidR="00384AC1" w:rsidRPr="004D6DE0" w:rsidRDefault="004A7DF1" w:rsidP="00932C38">
            <w:r>
              <w:t>Equipo conformado</w:t>
            </w:r>
          </w:p>
        </w:tc>
        <w:tc>
          <w:tcPr>
            <w:tcW w:w="5124" w:type="dxa"/>
          </w:tcPr>
          <w:p w:rsidR="00384AC1" w:rsidRDefault="00DB7E1E" w:rsidP="00932C38">
            <w:pPr>
              <w:jc w:val="both"/>
            </w:pPr>
            <w:r>
              <w:t>Listado de personas que integran el equipo, y plan de trabajo</w:t>
            </w:r>
          </w:p>
          <w:p w:rsidR="005D16F4" w:rsidRDefault="005D16F4" w:rsidP="00932C38">
            <w:pPr>
              <w:jc w:val="both"/>
            </w:pPr>
          </w:p>
          <w:p w:rsidR="005D16F4" w:rsidRDefault="00FC6959" w:rsidP="00932C38">
            <w:pPr>
              <w:jc w:val="both"/>
            </w:pPr>
            <w:hyperlink r:id="rId19" w:history="1">
              <w:r w:rsidR="005D16F4" w:rsidRPr="00164BB7">
                <w:rPr>
                  <w:rStyle w:val="Hipervnculo"/>
                </w:rPr>
                <w:t>http://www.minfin.gob.gt/images/downloads/leyes_acuerdos/17_4_1.pdf</w:t>
              </w:r>
            </w:hyperlink>
          </w:p>
          <w:p w:rsidR="005D16F4" w:rsidRDefault="005D16F4" w:rsidP="00932C38">
            <w:pPr>
              <w:jc w:val="both"/>
            </w:pPr>
          </w:p>
          <w:p w:rsidR="005D16F4" w:rsidRDefault="00FC6959" w:rsidP="00932C38">
            <w:pPr>
              <w:jc w:val="both"/>
            </w:pPr>
            <w:hyperlink r:id="rId20" w:history="1">
              <w:r w:rsidR="005D16F4" w:rsidRPr="00164BB7">
                <w:rPr>
                  <w:rStyle w:val="Hipervnculo"/>
                </w:rPr>
                <w:t>http://www.minfin.gob.gt/images/downloads/leyes_acuerdos/17_4_1a.pdf</w:t>
              </w:r>
            </w:hyperlink>
          </w:p>
          <w:p w:rsidR="005D16F4" w:rsidRPr="004D6DE0" w:rsidRDefault="005D16F4" w:rsidP="00932C38">
            <w:pPr>
              <w:jc w:val="both"/>
            </w:pPr>
          </w:p>
        </w:tc>
      </w:tr>
      <w:tr w:rsidR="00F0246A" w:rsidRPr="004D6DE0" w:rsidTr="0025483F">
        <w:tc>
          <w:tcPr>
            <w:tcW w:w="448" w:type="dxa"/>
            <w:vMerge/>
            <w:shd w:val="clear" w:color="auto" w:fill="FFFF00"/>
          </w:tcPr>
          <w:p w:rsidR="00F0246A" w:rsidRPr="004D6DE0" w:rsidRDefault="00F0246A" w:rsidP="00932C38">
            <w:pPr>
              <w:jc w:val="both"/>
            </w:pPr>
          </w:p>
        </w:tc>
        <w:tc>
          <w:tcPr>
            <w:tcW w:w="421" w:type="dxa"/>
          </w:tcPr>
          <w:p w:rsidR="00F0246A" w:rsidRPr="004D6DE0" w:rsidRDefault="00F0246A" w:rsidP="00932C38">
            <w:pPr>
              <w:jc w:val="both"/>
            </w:pPr>
            <w:r>
              <w:t>4.2</w:t>
            </w:r>
          </w:p>
        </w:tc>
        <w:tc>
          <w:tcPr>
            <w:tcW w:w="2421" w:type="dxa"/>
          </w:tcPr>
          <w:p w:rsidR="00F0246A" w:rsidRPr="004D6DE0" w:rsidRDefault="00F0246A" w:rsidP="00932C38">
            <w:pPr>
              <w:jc w:val="both"/>
            </w:pPr>
            <w:r>
              <w:t>Reuniones periódicas de trabajo para la elaboración del estudio diagnóstico</w:t>
            </w:r>
          </w:p>
        </w:tc>
        <w:tc>
          <w:tcPr>
            <w:tcW w:w="324" w:type="dxa"/>
          </w:tcPr>
          <w:p w:rsidR="00F0246A" w:rsidRPr="004D6DE0" w:rsidRDefault="00F0246A" w:rsidP="0022713D">
            <w:pPr>
              <w:jc w:val="both"/>
            </w:pPr>
            <w:r>
              <w:t>Octubre 2016 y junio 2017</w:t>
            </w:r>
          </w:p>
        </w:tc>
        <w:tc>
          <w:tcPr>
            <w:tcW w:w="1161" w:type="dxa"/>
          </w:tcPr>
          <w:p w:rsidR="00F0246A" w:rsidRPr="004D6DE0" w:rsidRDefault="00F0246A" w:rsidP="00087E50">
            <w:r>
              <w:t>ICEFI, CIIDH, MINFIN</w:t>
            </w:r>
            <w:r w:rsidR="008832FF">
              <w:t xml:space="preserve"> (DAPF, DTP, DTI, DAAFIM)</w:t>
            </w:r>
          </w:p>
        </w:tc>
        <w:tc>
          <w:tcPr>
            <w:tcW w:w="6722" w:type="dxa"/>
          </w:tcPr>
          <w:p w:rsidR="00F0246A" w:rsidRPr="004D6DE0" w:rsidRDefault="00F0246A" w:rsidP="00932C38">
            <w:pPr>
              <w:jc w:val="both"/>
            </w:pPr>
            <w:r>
              <w:t>Avances del estudio diagnóstico</w:t>
            </w:r>
          </w:p>
        </w:tc>
        <w:tc>
          <w:tcPr>
            <w:tcW w:w="5124" w:type="dxa"/>
          </w:tcPr>
          <w:p w:rsidR="00F0246A" w:rsidRPr="004D6DE0" w:rsidRDefault="00F0246A" w:rsidP="00932C38">
            <w:pPr>
              <w:jc w:val="both"/>
            </w:pPr>
            <w:r>
              <w:t>Ayudas de memoria y documentos de avance</w:t>
            </w:r>
          </w:p>
        </w:tc>
      </w:tr>
      <w:tr w:rsidR="00F0246A" w:rsidRPr="004D6DE0" w:rsidTr="0025483F">
        <w:tc>
          <w:tcPr>
            <w:tcW w:w="448" w:type="dxa"/>
            <w:vMerge/>
            <w:shd w:val="clear" w:color="auto" w:fill="FFFF00"/>
          </w:tcPr>
          <w:p w:rsidR="00F0246A" w:rsidRPr="004D6DE0" w:rsidRDefault="00F0246A" w:rsidP="00932C38">
            <w:pPr>
              <w:jc w:val="both"/>
            </w:pPr>
          </w:p>
        </w:tc>
        <w:tc>
          <w:tcPr>
            <w:tcW w:w="421" w:type="dxa"/>
          </w:tcPr>
          <w:p w:rsidR="00F0246A" w:rsidRPr="004D6DE0" w:rsidRDefault="00F0246A" w:rsidP="00932C38">
            <w:pPr>
              <w:jc w:val="both"/>
            </w:pPr>
            <w:r>
              <w:t>4.3</w:t>
            </w:r>
          </w:p>
        </w:tc>
        <w:tc>
          <w:tcPr>
            <w:tcW w:w="2421" w:type="dxa"/>
          </w:tcPr>
          <w:p w:rsidR="00F0246A" w:rsidRPr="004D6DE0" w:rsidRDefault="00F0246A" w:rsidP="00932C38">
            <w:pPr>
              <w:jc w:val="both"/>
            </w:pPr>
            <w:r>
              <w:t>Presentación y validación del estudio diagnóstico</w:t>
            </w:r>
          </w:p>
        </w:tc>
        <w:tc>
          <w:tcPr>
            <w:tcW w:w="324" w:type="dxa"/>
          </w:tcPr>
          <w:p w:rsidR="00F0246A" w:rsidRPr="004D6DE0" w:rsidRDefault="00F0246A" w:rsidP="00932C38">
            <w:pPr>
              <w:jc w:val="both"/>
            </w:pPr>
            <w:r>
              <w:t>Julio Agosto 2017</w:t>
            </w:r>
          </w:p>
        </w:tc>
        <w:tc>
          <w:tcPr>
            <w:tcW w:w="1161" w:type="dxa"/>
          </w:tcPr>
          <w:p w:rsidR="00F0246A" w:rsidRPr="004D6DE0" w:rsidRDefault="00F0246A" w:rsidP="00087E50">
            <w:r>
              <w:t>ICEFI, CIIDH, MINFIN</w:t>
            </w:r>
            <w:r w:rsidR="008832FF">
              <w:t xml:space="preserve"> (DAPF, DTP, DTI, DAAFIM)</w:t>
            </w:r>
          </w:p>
        </w:tc>
        <w:tc>
          <w:tcPr>
            <w:tcW w:w="6722" w:type="dxa"/>
          </w:tcPr>
          <w:p w:rsidR="00F0246A" w:rsidRPr="004D6DE0" w:rsidRDefault="00F0246A" w:rsidP="00932C38">
            <w:pPr>
              <w:jc w:val="both"/>
            </w:pPr>
            <w:r>
              <w:t>Estudio validado</w:t>
            </w:r>
          </w:p>
        </w:tc>
        <w:tc>
          <w:tcPr>
            <w:tcW w:w="5124" w:type="dxa"/>
          </w:tcPr>
          <w:p w:rsidR="00F0246A" w:rsidRDefault="00F0246A" w:rsidP="00932C38">
            <w:pPr>
              <w:jc w:val="both"/>
            </w:pPr>
            <w:r>
              <w:t>Listado de asistencia,</w:t>
            </w:r>
          </w:p>
          <w:p w:rsidR="00F0246A" w:rsidRDefault="00F0246A" w:rsidP="00932C38">
            <w:pPr>
              <w:jc w:val="both"/>
            </w:pPr>
            <w:r>
              <w:t>Documento final del estudio diagnóstico</w:t>
            </w:r>
          </w:p>
          <w:p w:rsidR="007A5DB0" w:rsidRDefault="007A5DB0" w:rsidP="00932C38">
            <w:pPr>
              <w:jc w:val="both"/>
            </w:pPr>
          </w:p>
          <w:p w:rsidR="007A5DB0" w:rsidRPr="004D6DE0" w:rsidRDefault="00FC6959" w:rsidP="00932C38">
            <w:pPr>
              <w:jc w:val="both"/>
            </w:pPr>
            <w:hyperlink r:id="rId21" w:history="1">
              <w:r w:rsidR="007A5DB0" w:rsidRPr="007A5DB0">
                <w:rPr>
                  <w:rStyle w:val="Hipervnculo"/>
                </w:rPr>
                <w:t>GTM Pautas y Diagnóstico de consolidación</w:t>
              </w:r>
            </w:hyperlink>
          </w:p>
        </w:tc>
      </w:tr>
      <w:tr w:rsidR="0093074C" w:rsidRPr="004D6DE0" w:rsidTr="0025483F">
        <w:tc>
          <w:tcPr>
            <w:tcW w:w="448" w:type="dxa"/>
            <w:vMerge w:val="restart"/>
            <w:shd w:val="clear" w:color="auto" w:fill="FFFF00"/>
          </w:tcPr>
          <w:p w:rsidR="0093074C" w:rsidRPr="00BC3F53" w:rsidRDefault="0093074C" w:rsidP="00932C3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BC3F53">
              <w:rPr>
                <w:b/>
              </w:rPr>
              <w:t>.</w:t>
            </w:r>
          </w:p>
        </w:tc>
        <w:tc>
          <w:tcPr>
            <w:tcW w:w="2842" w:type="dxa"/>
            <w:gridSpan w:val="2"/>
          </w:tcPr>
          <w:p w:rsidR="0093074C" w:rsidRPr="00C82570" w:rsidRDefault="0093074C" w:rsidP="00932C38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Consolidación del Sector Público No Financiero (consolidación de transferencias interinstitucionale</w:t>
            </w:r>
            <w:r w:rsidRPr="00C82570">
              <w:rPr>
                <w:rFonts w:eastAsia="Times New Roman"/>
                <w:color w:val="000000"/>
                <w:szCs w:val="20"/>
              </w:rPr>
              <w:lastRenderedPageBreak/>
              <w:t>s programadas en los grupos de gasto 4 Transferencias Corrientes y 5 Transferencias de Capital)</w:t>
            </w:r>
          </w:p>
        </w:tc>
        <w:tc>
          <w:tcPr>
            <w:tcW w:w="324" w:type="dxa"/>
            <w:vAlign w:val="center"/>
          </w:tcPr>
          <w:p w:rsidR="0093074C" w:rsidRDefault="0093074C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lastRenderedPageBreak/>
              <w:t xml:space="preserve">Septiembre </w:t>
            </w:r>
            <w:r w:rsidRPr="00C82570">
              <w:rPr>
                <w:rFonts w:eastAsia="Times New Roman"/>
                <w:color w:val="000000"/>
                <w:szCs w:val="20"/>
              </w:rPr>
              <w:t>2016</w:t>
            </w:r>
          </w:p>
          <w:p w:rsidR="0093074C" w:rsidRPr="00C82570" w:rsidRDefault="0093074C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Marzo 2017</w:t>
            </w:r>
          </w:p>
        </w:tc>
        <w:tc>
          <w:tcPr>
            <w:tcW w:w="1161" w:type="dxa"/>
            <w:vAlign w:val="center"/>
          </w:tcPr>
          <w:p w:rsidR="0093074C" w:rsidRDefault="0093074C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</w:t>
            </w:r>
          </w:p>
          <w:p w:rsidR="0093074C" w:rsidRPr="00C82570" w:rsidRDefault="0093074C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(DAPF</w:t>
            </w:r>
            <w:r>
              <w:rPr>
                <w:rFonts w:eastAsia="Times New Roman"/>
                <w:color w:val="000000"/>
                <w:szCs w:val="20"/>
              </w:rPr>
              <w:t>, DTP, DTI, DAAFIM</w:t>
            </w:r>
            <w:r w:rsidRPr="00C82570">
              <w:rPr>
                <w:rFonts w:eastAsia="Times New Roman"/>
                <w:color w:val="000000"/>
                <w:szCs w:val="20"/>
              </w:rPr>
              <w:t>)</w:t>
            </w:r>
          </w:p>
        </w:tc>
        <w:tc>
          <w:tcPr>
            <w:tcW w:w="6722" w:type="dxa"/>
          </w:tcPr>
          <w:p w:rsidR="0093074C" w:rsidRPr="004D6DE0" w:rsidRDefault="0093074C" w:rsidP="00932C38">
            <w:pPr>
              <w:jc w:val="both"/>
            </w:pPr>
            <w:r>
              <w:t>Consolidación del Sector Público No Financiero a nivel de Cuenta Económica</w:t>
            </w:r>
          </w:p>
        </w:tc>
        <w:tc>
          <w:tcPr>
            <w:tcW w:w="5124" w:type="dxa"/>
          </w:tcPr>
          <w:p w:rsidR="0093074C" w:rsidRPr="004D6DE0" w:rsidRDefault="0093074C" w:rsidP="00932C38">
            <w:pPr>
              <w:jc w:val="both"/>
            </w:pPr>
          </w:p>
        </w:tc>
      </w:tr>
      <w:tr w:rsidR="0093074C" w:rsidRPr="004D6DE0" w:rsidTr="0025483F">
        <w:tc>
          <w:tcPr>
            <w:tcW w:w="448" w:type="dxa"/>
            <w:vMerge/>
            <w:shd w:val="clear" w:color="auto" w:fill="FFFF00"/>
          </w:tcPr>
          <w:p w:rsidR="0093074C" w:rsidRPr="004D6DE0" w:rsidRDefault="0093074C" w:rsidP="00932C38">
            <w:pPr>
              <w:jc w:val="both"/>
            </w:pPr>
          </w:p>
        </w:tc>
        <w:tc>
          <w:tcPr>
            <w:tcW w:w="421" w:type="dxa"/>
          </w:tcPr>
          <w:p w:rsidR="0093074C" w:rsidRPr="004D6DE0" w:rsidRDefault="0093074C" w:rsidP="00932C38">
            <w:pPr>
              <w:jc w:val="both"/>
            </w:pPr>
            <w:r>
              <w:t>5.1</w:t>
            </w:r>
          </w:p>
        </w:tc>
        <w:tc>
          <w:tcPr>
            <w:tcW w:w="2421" w:type="dxa"/>
          </w:tcPr>
          <w:p w:rsidR="0093074C" w:rsidRPr="004D6DE0" w:rsidRDefault="0093074C" w:rsidP="00932C38">
            <w:pPr>
              <w:jc w:val="both"/>
            </w:pPr>
            <w:r>
              <w:t>Conformación del equipo de trabajo</w:t>
            </w:r>
          </w:p>
        </w:tc>
        <w:tc>
          <w:tcPr>
            <w:tcW w:w="324" w:type="dxa"/>
          </w:tcPr>
          <w:p w:rsidR="0093074C" w:rsidRPr="004D6DE0" w:rsidRDefault="0093074C" w:rsidP="00932C38">
            <w:pPr>
              <w:jc w:val="both"/>
            </w:pPr>
            <w:r>
              <w:t>Septiembre 2016</w:t>
            </w:r>
          </w:p>
        </w:tc>
        <w:tc>
          <w:tcPr>
            <w:tcW w:w="1161" w:type="dxa"/>
          </w:tcPr>
          <w:p w:rsidR="0093074C" w:rsidRPr="004D6DE0" w:rsidRDefault="0093074C" w:rsidP="00932C38">
            <w:pPr>
              <w:jc w:val="both"/>
            </w:pPr>
            <w:r>
              <w:t>DAPF, DTP, DTI, DAAFIM</w:t>
            </w:r>
          </w:p>
        </w:tc>
        <w:tc>
          <w:tcPr>
            <w:tcW w:w="6722" w:type="dxa"/>
          </w:tcPr>
          <w:p w:rsidR="0093074C" w:rsidRPr="004D6DE0" w:rsidRDefault="0093074C" w:rsidP="00932C38">
            <w:pPr>
              <w:jc w:val="both"/>
            </w:pPr>
            <w:r>
              <w:t>Equipo de trabajo</w:t>
            </w:r>
          </w:p>
        </w:tc>
        <w:tc>
          <w:tcPr>
            <w:tcW w:w="5124" w:type="dxa"/>
          </w:tcPr>
          <w:p w:rsidR="0093074C" w:rsidRDefault="0093074C" w:rsidP="00891D8C">
            <w:pPr>
              <w:jc w:val="both"/>
            </w:pPr>
            <w:r>
              <w:t>Listado de integrantes.</w:t>
            </w:r>
          </w:p>
          <w:p w:rsidR="000F3542" w:rsidRPr="004D6DE0" w:rsidRDefault="00FC6959" w:rsidP="00891D8C">
            <w:pPr>
              <w:jc w:val="both"/>
            </w:pPr>
            <w:hyperlink r:id="rId22" w:history="1">
              <w:r w:rsidR="000F3542" w:rsidRPr="008D5F7B">
                <w:rPr>
                  <w:rStyle w:val="Hipervnculo"/>
                </w:rPr>
                <w:t>Equipos Técnico para Consolidación SPF</w:t>
              </w:r>
            </w:hyperlink>
          </w:p>
        </w:tc>
      </w:tr>
      <w:tr w:rsidR="0093074C" w:rsidRPr="004D6DE0" w:rsidTr="0025483F">
        <w:tc>
          <w:tcPr>
            <w:tcW w:w="448" w:type="dxa"/>
            <w:vMerge/>
            <w:shd w:val="clear" w:color="auto" w:fill="FFFF00"/>
          </w:tcPr>
          <w:p w:rsidR="0093074C" w:rsidRPr="004D6DE0" w:rsidRDefault="0093074C" w:rsidP="00932C38">
            <w:pPr>
              <w:jc w:val="both"/>
            </w:pPr>
          </w:p>
        </w:tc>
        <w:tc>
          <w:tcPr>
            <w:tcW w:w="421" w:type="dxa"/>
          </w:tcPr>
          <w:p w:rsidR="0093074C" w:rsidRPr="004D6DE0" w:rsidRDefault="0093074C" w:rsidP="00932C38">
            <w:pPr>
              <w:jc w:val="both"/>
            </w:pPr>
            <w:r>
              <w:t>5.2</w:t>
            </w:r>
          </w:p>
        </w:tc>
        <w:tc>
          <w:tcPr>
            <w:tcW w:w="2421" w:type="dxa"/>
          </w:tcPr>
          <w:p w:rsidR="0093074C" w:rsidRPr="004D6DE0" w:rsidRDefault="0093074C" w:rsidP="00932C38">
            <w:pPr>
              <w:jc w:val="both"/>
            </w:pPr>
            <w:r>
              <w:t>Elaboración de agenda de trabajo</w:t>
            </w:r>
          </w:p>
        </w:tc>
        <w:tc>
          <w:tcPr>
            <w:tcW w:w="324" w:type="dxa"/>
          </w:tcPr>
          <w:p w:rsidR="0093074C" w:rsidRPr="004D6DE0" w:rsidRDefault="0093074C" w:rsidP="00932C38">
            <w:pPr>
              <w:jc w:val="both"/>
            </w:pPr>
            <w:r>
              <w:t>Septiembre 2016</w:t>
            </w:r>
          </w:p>
        </w:tc>
        <w:tc>
          <w:tcPr>
            <w:tcW w:w="1161" w:type="dxa"/>
          </w:tcPr>
          <w:p w:rsidR="0093074C" w:rsidRPr="004D6DE0" w:rsidRDefault="0093074C" w:rsidP="00932C38">
            <w:pPr>
              <w:jc w:val="both"/>
            </w:pPr>
            <w:r>
              <w:t>DAPF, DTP, DTI, DAAFIM</w:t>
            </w:r>
          </w:p>
        </w:tc>
        <w:tc>
          <w:tcPr>
            <w:tcW w:w="6722" w:type="dxa"/>
          </w:tcPr>
          <w:p w:rsidR="0093074C" w:rsidRPr="004D6DE0" w:rsidRDefault="0093074C" w:rsidP="00932C38">
            <w:pPr>
              <w:jc w:val="both"/>
            </w:pPr>
            <w:r>
              <w:t>Agenda de trabajo</w:t>
            </w:r>
          </w:p>
        </w:tc>
        <w:tc>
          <w:tcPr>
            <w:tcW w:w="5124" w:type="dxa"/>
          </w:tcPr>
          <w:p w:rsidR="0093074C" w:rsidRDefault="0093074C" w:rsidP="00932C38">
            <w:pPr>
              <w:jc w:val="both"/>
            </w:pPr>
            <w:r>
              <w:t>Agenda de trabajo</w:t>
            </w:r>
          </w:p>
          <w:p w:rsidR="000F3542" w:rsidRPr="004D6DE0" w:rsidRDefault="00FC6959" w:rsidP="00932C38">
            <w:pPr>
              <w:jc w:val="both"/>
            </w:pPr>
            <w:hyperlink r:id="rId23" w:history="1">
              <w:r w:rsidR="000F3542" w:rsidRPr="008D5F7B">
                <w:rPr>
                  <w:rStyle w:val="Hipervnculo"/>
                </w:rPr>
                <w:t>Plan de Trabajo para la Consolidación SPNF</w:t>
              </w:r>
            </w:hyperlink>
          </w:p>
        </w:tc>
      </w:tr>
      <w:tr w:rsidR="0093074C" w:rsidRPr="004D6DE0" w:rsidTr="0025483F">
        <w:tc>
          <w:tcPr>
            <w:tcW w:w="448" w:type="dxa"/>
            <w:vMerge/>
            <w:shd w:val="clear" w:color="auto" w:fill="FFFF00"/>
          </w:tcPr>
          <w:p w:rsidR="0093074C" w:rsidRPr="004D6DE0" w:rsidRDefault="0093074C" w:rsidP="00932C38">
            <w:pPr>
              <w:jc w:val="both"/>
            </w:pPr>
          </w:p>
        </w:tc>
        <w:tc>
          <w:tcPr>
            <w:tcW w:w="421" w:type="dxa"/>
          </w:tcPr>
          <w:p w:rsidR="0093074C" w:rsidRPr="004D6DE0" w:rsidRDefault="0093074C" w:rsidP="00932C38">
            <w:pPr>
              <w:jc w:val="both"/>
            </w:pPr>
            <w:r>
              <w:t>5.3</w:t>
            </w:r>
          </w:p>
        </w:tc>
        <w:tc>
          <w:tcPr>
            <w:tcW w:w="2421" w:type="dxa"/>
          </w:tcPr>
          <w:p w:rsidR="0093074C" w:rsidRPr="004D6DE0" w:rsidRDefault="0093074C" w:rsidP="00932C38">
            <w:pPr>
              <w:jc w:val="both"/>
            </w:pPr>
            <w:r>
              <w:t>Elaboración y revisión  de la matriz de transacciones de Gobierno Central y Empresas Públicas no Financieras</w:t>
            </w:r>
          </w:p>
        </w:tc>
        <w:tc>
          <w:tcPr>
            <w:tcW w:w="324" w:type="dxa"/>
          </w:tcPr>
          <w:p w:rsidR="0093074C" w:rsidRPr="004D6DE0" w:rsidRDefault="0093074C" w:rsidP="00932C38">
            <w:pPr>
              <w:jc w:val="both"/>
            </w:pPr>
            <w:r>
              <w:t>Septiembre 2016</w:t>
            </w:r>
          </w:p>
        </w:tc>
        <w:tc>
          <w:tcPr>
            <w:tcW w:w="1161" w:type="dxa"/>
          </w:tcPr>
          <w:p w:rsidR="0093074C" w:rsidRPr="004D6DE0" w:rsidRDefault="0093074C" w:rsidP="00932C38">
            <w:pPr>
              <w:jc w:val="both"/>
            </w:pPr>
            <w:r>
              <w:t>DAPF, DTP, DTI, DAAFIM</w:t>
            </w:r>
          </w:p>
        </w:tc>
        <w:tc>
          <w:tcPr>
            <w:tcW w:w="6722" w:type="dxa"/>
          </w:tcPr>
          <w:p w:rsidR="0093074C" w:rsidRPr="004D6DE0" w:rsidRDefault="0093074C" w:rsidP="00932C38">
            <w:pPr>
              <w:jc w:val="both"/>
            </w:pPr>
            <w:r>
              <w:t>Operativización de la matriz en la plataforma informática</w:t>
            </w:r>
          </w:p>
        </w:tc>
        <w:tc>
          <w:tcPr>
            <w:tcW w:w="5124" w:type="dxa"/>
          </w:tcPr>
          <w:p w:rsidR="0093074C" w:rsidRDefault="0093074C" w:rsidP="00932C38">
            <w:pPr>
              <w:jc w:val="both"/>
            </w:pPr>
            <w:r>
              <w:t>Ayuda de memoria</w:t>
            </w:r>
          </w:p>
          <w:p w:rsidR="000F3542" w:rsidRPr="004D6DE0" w:rsidRDefault="00FC6959" w:rsidP="00932C38">
            <w:pPr>
              <w:jc w:val="both"/>
            </w:pPr>
            <w:hyperlink r:id="rId24" w:history="1">
              <w:r w:rsidR="000F3542" w:rsidRPr="008D5F7B">
                <w:rPr>
                  <w:rStyle w:val="Hipervnculo"/>
                </w:rPr>
                <w:t>Ayuda de Memoria (matriz de transacción)</w:t>
              </w:r>
            </w:hyperlink>
          </w:p>
        </w:tc>
      </w:tr>
      <w:tr w:rsidR="0093074C" w:rsidRPr="004D6DE0" w:rsidTr="0025483F">
        <w:tc>
          <w:tcPr>
            <w:tcW w:w="448" w:type="dxa"/>
            <w:vMerge/>
          </w:tcPr>
          <w:p w:rsidR="0093074C" w:rsidRPr="004D6DE0" w:rsidRDefault="0093074C" w:rsidP="00932C38">
            <w:pPr>
              <w:jc w:val="both"/>
            </w:pPr>
          </w:p>
        </w:tc>
        <w:tc>
          <w:tcPr>
            <w:tcW w:w="421" w:type="dxa"/>
          </w:tcPr>
          <w:p w:rsidR="0093074C" w:rsidRDefault="0093074C" w:rsidP="00932C38">
            <w:pPr>
              <w:jc w:val="both"/>
            </w:pPr>
            <w:r>
              <w:t>5.4</w:t>
            </w:r>
          </w:p>
        </w:tc>
        <w:tc>
          <w:tcPr>
            <w:tcW w:w="2421" w:type="dxa"/>
          </w:tcPr>
          <w:p w:rsidR="0093074C" w:rsidRPr="004D6DE0" w:rsidRDefault="0093074C" w:rsidP="00932C38">
            <w:pPr>
              <w:jc w:val="both"/>
            </w:pPr>
            <w:r>
              <w:t>Elaboración y revisión de matriz de transacciones de Gobiernos Locales para complementa</w:t>
            </w:r>
            <w:r>
              <w:lastRenderedPageBreak/>
              <w:t>r el Sector Público No Financiero</w:t>
            </w:r>
          </w:p>
        </w:tc>
        <w:tc>
          <w:tcPr>
            <w:tcW w:w="324" w:type="dxa"/>
          </w:tcPr>
          <w:p w:rsidR="0093074C" w:rsidRPr="004D6DE0" w:rsidRDefault="0093074C" w:rsidP="00932C38">
            <w:pPr>
              <w:jc w:val="both"/>
            </w:pPr>
            <w:r>
              <w:lastRenderedPageBreak/>
              <w:t>Noviembre 2017</w:t>
            </w:r>
          </w:p>
        </w:tc>
        <w:tc>
          <w:tcPr>
            <w:tcW w:w="1161" w:type="dxa"/>
          </w:tcPr>
          <w:p w:rsidR="0093074C" w:rsidRPr="004D6DE0" w:rsidRDefault="0093074C" w:rsidP="00932C38">
            <w:pPr>
              <w:jc w:val="both"/>
            </w:pPr>
            <w:r>
              <w:t>DAPF, DTP, DTI, DAAFIM</w:t>
            </w:r>
          </w:p>
        </w:tc>
        <w:tc>
          <w:tcPr>
            <w:tcW w:w="6722" w:type="dxa"/>
          </w:tcPr>
          <w:p w:rsidR="0093074C" w:rsidRPr="004D6DE0" w:rsidRDefault="0093074C" w:rsidP="00932C38">
            <w:pPr>
              <w:jc w:val="both"/>
            </w:pPr>
            <w:r>
              <w:t>Operativización de la matriz en la plataforma informática</w:t>
            </w:r>
          </w:p>
        </w:tc>
        <w:tc>
          <w:tcPr>
            <w:tcW w:w="5124" w:type="dxa"/>
          </w:tcPr>
          <w:p w:rsidR="0093074C" w:rsidRDefault="0093074C" w:rsidP="00932C38">
            <w:pPr>
              <w:jc w:val="both"/>
            </w:pPr>
            <w:r>
              <w:t>Ayuda de memoria</w:t>
            </w:r>
          </w:p>
          <w:p w:rsidR="000F3542" w:rsidRPr="004D6DE0" w:rsidRDefault="00FC6959" w:rsidP="00932C38">
            <w:pPr>
              <w:jc w:val="both"/>
            </w:pPr>
            <w:hyperlink r:id="rId25" w:history="1">
              <w:r w:rsidR="000F3542" w:rsidRPr="008D5F7B">
                <w:rPr>
                  <w:rStyle w:val="Hipervnculo"/>
                </w:rPr>
                <w:t>Ayuda de memoria (matriz de SPNF)</w:t>
              </w:r>
            </w:hyperlink>
          </w:p>
        </w:tc>
      </w:tr>
      <w:tr w:rsidR="0093074C" w:rsidRPr="004D6DE0" w:rsidTr="0025483F">
        <w:tc>
          <w:tcPr>
            <w:tcW w:w="448" w:type="dxa"/>
            <w:vMerge/>
          </w:tcPr>
          <w:p w:rsidR="0093074C" w:rsidRPr="004D6DE0" w:rsidRDefault="0093074C" w:rsidP="00932C38">
            <w:pPr>
              <w:jc w:val="both"/>
            </w:pPr>
          </w:p>
        </w:tc>
        <w:tc>
          <w:tcPr>
            <w:tcW w:w="421" w:type="dxa"/>
          </w:tcPr>
          <w:p w:rsidR="0093074C" w:rsidRDefault="0093074C" w:rsidP="00932C38">
            <w:pPr>
              <w:jc w:val="both"/>
            </w:pPr>
            <w:r>
              <w:t>5.5</w:t>
            </w:r>
          </w:p>
        </w:tc>
        <w:tc>
          <w:tcPr>
            <w:tcW w:w="2421" w:type="dxa"/>
          </w:tcPr>
          <w:p w:rsidR="0093074C" w:rsidRDefault="0093074C" w:rsidP="00932C38">
            <w:pPr>
              <w:jc w:val="both"/>
            </w:pPr>
            <w:r>
              <w:t xml:space="preserve">Publicación de la Consolidación del Sector Público No Financiero a nivel de transferencias interinstitucionales </w:t>
            </w:r>
          </w:p>
        </w:tc>
        <w:tc>
          <w:tcPr>
            <w:tcW w:w="324" w:type="dxa"/>
          </w:tcPr>
          <w:p w:rsidR="0093074C" w:rsidRPr="004D6DE0" w:rsidRDefault="0093074C" w:rsidP="00932C38">
            <w:pPr>
              <w:jc w:val="both"/>
            </w:pPr>
            <w:r>
              <w:t>Marzo 2017</w:t>
            </w:r>
          </w:p>
        </w:tc>
        <w:tc>
          <w:tcPr>
            <w:tcW w:w="1161" w:type="dxa"/>
          </w:tcPr>
          <w:p w:rsidR="0093074C" w:rsidRPr="004D6DE0" w:rsidRDefault="0093074C" w:rsidP="007D6AF5">
            <w:pPr>
              <w:jc w:val="both"/>
            </w:pPr>
            <w:r>
              <w:t>DAPF, DTP, DTI, DAAFIM</w:t>
            </w:r>
          </w:p>
        </w:tc>
        <w:tc>
          <w:tcPr>
            <w:tcW w:w="6722" w:type="dxa"/>
          </w:tcPr>
          <w:p w:rsidR="0093074C" w:rsidRPr="004D6DE0" w:rsidRDefault="0093074C" w:rsidP="00932C38">
            <w:pPr>
              <w:jc w:val="both"/>
            </w:pPr>
            <w:r>
              <w:t>Consolidación del Sector Público No Financiero a nivel de Cuenta Económica</w:t>
            </w:r>
          </w:p>
        </w:tc>
        <w:tc>
          <w:tcPr>
            <w:tcW w:w="5124" w:type="dxa"/>
          </w:tcPr>
          <w:p w:rsidR="0093074C" w:rsidRPr="004D6DE0" w:rsidRDefault="0093074C" w:rsidP="00932C38">
            <w:pPr>
              <w:jc w:val="both"/>
            </w:pPr>
            <w:r>
              <w:t>Reporte en portal MINFIN</w:t>
            </w:r>
          </w:p>
        </w:tc>
      </w:tr>
      <w:tr w:rsidR="006A05A5" w:rsidRPr="004D6DE0" w:rsidTr="0025483F">
        <w:tc>
          <w:tcPr>
            <w:tcW w:w="448" w:type="dxa"/>
            <w:vMerge w:val="restart"/>
            <w:shd w:val="clear" w:color="auto" w:fill="FFFF00"/>
          </w:tcPr>
          <w:p w:rsidR="006A05A5" w:rsidRPr="009E3903" w:rsidRDefault="006A05A5" w:rsidP="00932C3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9E3903">
              <w:rPr>
                <w:b/>
              </w:rPr>
              <w:t>.</w:t>
            </w:r>
          </w:p>
        </w:tc>
        <w:tc>
          <w:tcPr>
            <w:tcW w:w="2842" w:type="dxa"/>
            <w:gridSpan w:val="2"/>
          </w:tcPr>
          <w:p w:rsidR="006A05A5" w:rsidRPr="00C82570" w:rsidRDefault="006A05A5" w:rsidP="00932C38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Consolidación del Sector Público No Financiero y a nivel sectorial (consolidación de transferencias y otras operaciones interinstitucionales que se trasladan por mandato legal)</w:t>
            </w:r>
          </w:p>
        </w:tc>
        <w:tc>
          <w:tcPr>
            <w:tcW w:w="324" w:type="dxa"/>
            <w:vAlign w:val="center"/>
          </w:tcPr>
          <w:p w:rsidR="006A05A5" w:rsidRDefault="006A05A5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Diciembre 2016</w:t>
            </w:r>
          </w:p>
          <w:p w:rsidR="006A05A5" w:rsidRPr="00C82570" w:rsidRDefault="006A05A5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Diciembre 2017</w:t>
            </w:r>
          </w:p>
        </w:tc>
        <w:tc>
          <w:tcPr>
            <w:tcW w:w="1161" w:type="dxa"/>
            <w:vAlign w:val="center"/>
          </w:tcPr>
          <w:p w:rsidR="006A05A5" w:rsidRDefault="006A05A5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</w:t>
            </w:r>
          </w:p>
          <w:p w:rsidR="006A05A5" w:rsidRPr="00C82570" w:rsidRDefault="006A05A5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(DAPF</w:t>
            </w:r>
            <w:r w:rsidR="00E71E6F">
              <w:rPr>
                <w:rFonts w:eastAsia="Times New Roman"/>
                <w:color w:val="000000"/>
                <w:szCs w:val="20"/>
              </w:rPr>
              <w:t>, DTP, DTI, DAAFIM</w:t>
            </w:r>
            <w:r w:rsidRPr="00C82570">
              <w:rPr>
                <w:rFonts w:eastAsia="Times New Roman"/>
                <w:color w:val="000000"/>
                <w:szCs w:val="20"/>
              </w:rPr>
              <w:t>)</w:t>
            </w:r>
          </w:p>
        </w:tc>
        <w:tc>
          <w:tcPr>
            <w:tcW w:w="6722" w:type="dxa"/>
          </w:tcPr>
          <w:p w:rsidR="006A05A5" w:rsidRPr="004D6DE0" w:rsidRDefault="00992BF2" w:rsidP="00932C38">
            <w:pPr>
              <w:jc w:val="both"/>
            </w:pPr>
            <w:r>
              <w:t>Consolidación del Sector Público No Financiero a nivel de Cuenta Económica</w:t>
            </w:r>
          </w:p>
        </w:tc>
        <w:tc>
          <w:tcPr>
            <w:tcW w:w="5124" w:type="dxa"/>
          </w:tcPr>
          <w:p w:rsidR="006A05A5" w:rsidRDefault="006A05A5" w:rsidP="00932C38">
            <w:pPr>
              <w:jc w:val="both"/>
            </w:pPr>
          </w:p>
          <w:p w:rsidR="005D16F4" w:rsidRDefault="005D16F4" w:rsidP="00932C38">
            <w:pPr>
              <w:jc w:val="both"/>
            </w:pPr>
          </w:p>
          <w:p w:rsidR="005D16F4" w:rsidRDefault="00FC6959" w:rsidP="00932C38">
            <w:pPr>
              <w:jc w:val="both"/>
            </w:pPr>
            <w:hyperlink r:id="rId26" w:history="1">
              <w:r w:rsidR="005D16F4" w:rsidRPr="00164BB7">
                <w:rPr>
                  <w:rStyle w:val="Hipervnculo"/>
                </w:rPr>
                <w:t>http://www.minfin.gob.gt/images/downloads/leyes_acuerdos/17_4_1.pdf</w:t>
              </w:r>
            </w:hyperlink>
          </w:p>
          <w:p w:rsidR="005D16F4" w:rsidRDefault="005D16F4" w:rsidP="00932C38">
            <w:pPr>
              <w:jc w:val="both"/>
            </w:pPr>
          </w:p>
          <w:p w:rsidR="005D16F4" w:rsidRDefault="00FC6959" w:rsidP="00932C38">
            <w:pPr>
              <w:jc w:val="both"/>
            </w:pPr>
            <w:hyperlink r:id="rId27" w:history="1">
              <w:r w:rsidR="005D16F4" w:rsidRPr="00164BB7">
                <w:rPr>
                  <w:rStyle w:val="Hipervnculo"/>
                </w:rPr>
                <w:t>http://www.minfin.gob.gt/images/downloads/leyes_acuerdos/17_4_1a.pdf</w:t>
              </w:r>
            </w:hyperlink>
          </w:p>
          <w:p w:rsidR="005D16F4" w:rsidRPr="004D6DE0" w:rsidRDefault="005D16F4" w:rsidP="00932C38">
            <w:pPr>
              <w:jc w:val="both"/>
            </w:pPr>
          </w:p>
        </w:tc>
      </w:tr>
      <w:tr w:rsidR="00A6098C" w:rsidRPr="004D6DE0" w:rsidTr="0025483F">
        <w:tc>
          <w:tcPr>
            <w:tcW w:w="448" w:type="dxa"/>
            <w:vMerge/>
            <w:shd w:val="clear" w:color="auto" w:fill="FFFF00"/>
          </w:tcPr>
          <w:p w:rsidR="00A6098C" w:rsidRPr="004D6DE0" w:rsidRDefault="00A6098C" w:rsidP="00932C38">
            <w:pPr>
              <w:jc w:val="both"/>
            </w:pPr>
          </w:p>
        </w:tc>
        <w:tc>
          <w:tcPr>
            <w:tcW w:w="421" w:type="dxa"/>
          </w:tcPr>
          <w:p w:rsidR="00A6098C" w:rsidRPr="004D6DE0" w:rsidRDefault="00A6098C" w:rsidP="00932C38">
            <w:pPr>
              <w:jc w:val="both"/>
            </w:pPr>
            <w:r>
              <w:t>6.1</w:t>
            </w:r>
          </w:p>
        </w:tc>
        <w:tc>
          <w:tcPr>
            <w:tcW w:w="2421" w:type="dxa"/>
          </w:tcPr>
          <w:p w:rsidR="00A6098C" w:rsidRPr="004D6DE0" w:rsidRDefault="00505653" w:rsidP="00505653">
            <w:pPr>
              <w:jc w:val="both"/>
            </w:pPr>
            <w:r>
              <w:t xml:space="preserve">Ampliación y </w:t>
            </w:r>
            <w:r w:rsidR="00A6098C">
              <w:t xml:space="preserve">revisión  de la matriz de transacciones </w:t>
            </w:r>
            <w:r w:rsidR="00A6098C">
              <w:lastRenderedPageBreak/>
              <w:t>de Gobierno Central y Empresas Públicas no Financieras</w:t>
            </w:r>
            <w:r>
              <w:t xml:space="preserve">, para incorporar otras operaciones </w:t>
            </w:r>
            <w:r w:rsidRPr="00C82570">
              <w:rPr>
                <w:rFonts w:eastAsia="Times New Roman"/>
                <w:color w:val="000000"/>
                <w:szCs w:val="20"/>
              </w:rPr>
              <w:t xml:space="preserve"> interinstitucionales que</w:t>
            </w:r>
            <w:r>
              <w:rPr>
                <w:rFonts w:eastAsia="Times New Roman"/>
                <w:color w:val="000000"/>
                <w:szCs w:val="20"/>
              </w:rPr>
              <w:t xml:space="preserve"> se trasladan por mandato legal</w:t>
            </w:r>
          </w:p>
        </w:tc>
        <w:tc>
          <w:tcPr>
            <w:tcW w:w="324" w:type="dxa"/>
          </w:tcPr>
          <w:p w:rsidR="00A6098C" w:rsidRPr="004D6DE0" w:rsidRDefault="00505653" w:rsidP="00932C38">
            <w:pPr>
              <w:jc w:val="both"/>
            </w:pPr>
            <w:r>
              <w:lastRenderedPageBreak/>
              <w:t>Mayo 2017</w:t>
            </w:r>
          </w:p>
        </w:tc>
        <w:tc>
          <w:tcPr>
            <w:tcW w:w="1161" w:type="dxa"/>
          </w:tcPr>
          <w:p w:rsidR="00A6098C" w:rsidRPr="004D6DE0" w:rsidRDefault="00505653" w:rsidP="00932C38">
            <w:pPr>
              <w:jc w:val="both"/>
            </w:pPr>
            <w:r>
              <w:t>DAPF, DTP, DTI, DAAFIM</w:t>
            </w:r>
          </w:p>
        </w:tc>
        <w:tc>
          <w:tcPr>
            <w:tcW w:w="6722" w:type="dxa"/>
          </w:tcPr>
          <w:p w:rsidR="00A6098C" w:rsidRPr="004D6DE0" w:rsidRDefault="005C17A0" w:rsidP="00932C38">
            <w:pPr>
              <w:jc w:val="both"/>
            </w:pPr>
            <w:r>
              <w:t>Operativización de la matriz en la plataforma informática</w:t>
            </w:r>
          </w:p>
        </w:tc>
        <w:tc>
          <w:tcPr>
            <w:tcW w:w="5124" w:type="dxa"/>
          </w:tcPr>
          <w:p w:rsidR="00A6098C" w:rsidRDefault="005C17A0" w:rsidP="00932C38">
            <w:pPr>
              <w:jc w:val="both"/>
            </w:pPr>
            <w:r>
              <w:t>Ayuda de memoria</w:t>
            </w:r>
          </w:p>
          <w:p w:rsidR="007F5AA0" w:rsidRPr="004D6DE0" w:rsidRDefault="00FC6959" w:rsidP="00932C38">
            <w:pPr>
              <w:jc w:val="both"/>
            </w:pPr>
            <w:hyperlink r:id="rId28" w:history="1">
              <w:proofErr w:type="spellStart"/>
              <w:r w:rsidR="007F5AA0" w:rsidRPr="008114E6">
                <w:rPr>
                  <w:rStyle w:val="Hipervnculo"/>
                </w:rPr>
                <w:t>Copromiso</w:t>
              </w:r>
              <w:proofErr w:type="spellEnd"/>
              <w:r w:rsidR="007F5AA0" w:rsidRPr="008114E6">
                <w:rPr>
                  <w:rStyle w:val="Hipervnculo"/>
                </w:rPr>
                <w:t xml:space="preserve"> 17, meta 6 </w:t>
              </w:r>
              <w:proofErr w:type="spellStart"/>
              <w:r w:rsidR="007F5AA0" w:rsidRPr="008114E6">
                <w:rPr>
                  <w:rStyle w:val="Hipervnculo"/>
                </w:rPr>
                <w:t>Consolidacion</w:t>
              </w:r>
              <w:proofErr w:type="spellEnd"/>
              <w:r w:rsidR="007F5AA0" w:rsidRPr="008114E6">
                <w:rPr>
                  <w:rStyle w:val="Hipervnculo"/>
                </w:rPr>
                <w:t xml:space="preserve"> SPNF</w:t>
              </w:r>
            </w:hyperlink>
            <w:r w:rsidR="007F5AA0">
              <w:br/>
            </w:r>
            <w:r w:rsidR="007F5AA0">
              <w:br/>
            </w:r>
            <w:hyperlink r:id="rId29" w:history="1">
              <w:r w:rsidR="007F5AA0" w:rsidRPr="008114E6">
                <w:rPr>
                  <w:rStyle w:val="Hipervnculo"/>
                </w:rPr>
                <w:t>Nota Técnica C-17 meta 6 Consolidación</w:t>
              </w:r>
            </w:hyperlink>
          </w:p>
        </w:tc>
      </w:tr>
      <w:tr w:rsidR="00A6098C" w:rsidRPr="004D6DE0" w:rsidTr="0025483F">
        <w:tc>
          <w:tcPr>
            <w:tcW w:w="448" w:type="dxa"/>
            <w:vMerge/>
            <w:shd w:val="clear" w:color="auto" w:fill="FFFF00"/>
          </w:tcPr>
          <w:p w:rsidR="00A6098C" w:rsidRPr="004D6DE0" w:rsidRDefault="00A6098C" w:rsidP="00932C38">
            <w:pPr>
              <w:jc w:val="both"/>
            </w:pPr>
          </w:p>
        </w:tc>
        <w:tc>
          <w:tcPr>
            <w:tcW w:w="421" w:type="dxa"/>
          </w:tcPr>
          <w:p w:rsidR="00A6098C" w:rsidRPr="004D6DE0" w:rsidRDefault="00A6098C" w:rsidP="00932C38">
            <w:pPr>
              <w:jc w:val="both"/>
            </w:pPr>
            <w:r>
              <w:t>6.2</w:t>
            </w:r>
          </w:p>
        </w:tc>
        <w:tc>
          <w:tcPr>
            <w:tcW w:w="2421" w:type="dxa"/>
          </w:tcPr>
          <w:p w:rsidR="00A6098C" w:rsidRPr="004D6DE0" w:rsidRDefault="00097BC4" w:rsidP="00097BC4">
            <w:pPr>
              <w:jc w:val="both"/>
            </w:pPr>
            <w:r>
              <w:t xml:space="preserve">Matriz de consolidación </w:t>
            </w:r>
            <w:r w:rsidR="005C17A0">
              <w:t xml:space="preserve"> de los clasificadores de finalidad y función</w:t>
            </w:r>
            <w:r w:rsidR="00430ACE">
              <w:t xml:space="preserve"> a partir de 2010 (en cumplimiento a los estándares de la ONU y FMI)</w:t>
            </w:r>
          </w:p>
        </w:tc>
        <w:tc>
          <w:tcPr>
            <w:tcW w:w="324" w:type="dxa"/>
          </w:tcPr>
          <w:p w:rsidR="00A6098C" w:rsidRPr="004D6DE0" w:rsidRDefault="005C17A0" w:rsidP="00932C38">
            <w:pPr>
              <w:jc w:val="both"/>
            </w:pPr>
            <w:r>
              <w:t>Septiembre 2017</w:t>
            </w:r>
          </w:p>
        </w:tc>
        <w:tc>
          <w:tcPr>
            <w:tcW w:w="1161" w:type="dxa"/>
          </w:tcPr>
          <w:p w:rsidR="00A6098C" w:rsidRPr="004D6DE0" w:rsidRDefault="00097BC4" w:rsidP="00932C38">
            <w:pPr>
              <w:jc w:val="both"/>
            </w:pPr>
            <w:r>
              <w:t>DAPF, DTP, DTI, DAAFIM</w:t>
            </w:r>
          </w:p>
        </w:tc>
        <w:tc>
          <w:tcPr>
            <w:tcW w:w="6722" w:type="dxa"/>
          </w:tcPr>
          <w:p w:rsidR="00A6098C" w:rsidRPr="004D6DE0" w:rsidRDefault="00097BC4" w:rsidP="00932C38">
            <w:pPr>
              <w:jc w:val="both"/>
            </w:pPr>
            <w:r>
              <w:t>Operativización de la matriz de consolidación de los clasificadores de finalidad y función</w:t>
            </w:r>
          </w:p>
        </w:tc>
        <w:tc>
          <w:tcPr>
            <w:tcW w:w="5124" w:type="dxa"/>
          </w:tcPr>
          <w:p w:rsidR="00A6098C" w:rsidRDefault="00097BC4" w:rsidP="00932C38">
            <w:pPr>
              <w:jc w:val="both"/>
            </w:pPr>
            <w:r>
              <w:t>Ayuda de memoria</w:t>
            </w:r>
          </w:p>
          <w:p w:rsidR="007A5DB0" w:rsidRDefault="007A5DB0" w:rsidP="00932C38">
            <w:pPr>
              <w:jc w:val="both"/>
            </w:pPr>
          </w:p>
          <w:p w:rsidR="007A5DB0" w:rsidRPr="004D6DE0" w:rsidRDefault="00FC6959" w:rsidP="00932C38">
            <w:pPr>
              <w:jc w:val="both"/>
            </w:pPr>
            <w:hyperlink r:id="rId30" w:history="1">
              <w:r w:rsidR="007A5DB0" w:rsidRPr="007A5DB0">
                <w:rPr>
                  <w:rStyle w:val="Hipervnculo"/>
                </w:rPr>
                <w:t>Compromiso 17 Meta 6 Gobierno Abierto</w:t>
              </w:r>
            </w:hyperlink>
          </w:p>
        </w:tc>
      </w:tr>
      <w:tr w:rsidR="00A6098C" w:rsidRPr="004D6DE0" w:rsidTr="0025483F">
        <w:tc>
          <w:tcPr>
            <w:tcW w:w="448" w:type="dxa"/>
            <w:vMerge/>
            <w:shd w:val="clear" w:color="auto" w:fill="FFFF00"/>
          </w:tcPr>
          <w:p w:rsidR="00A6098C" w:rsidRPr="004D6DE0" w:rsidRDefault="00A6098C" w:rsidP="00932C38">
            <w:pPr>
              <w:jc w:val="both"/>
            </w:pPr>
          </w:p>
        </w:tc>
        <w:tc>
          <w:tcPr>
            <w:tcW w:w="421" w:type="dxa"/>
          </w:tcPr>
          <w:p w:rsidR="00A6098C" w:rsidRPr="004D6DE0" w:rsidRDefault="00A6098C" w:rsidP="00932C38">
            <w:pPr>
              <w:jc w:val="both"/>
            </w:pPr>
            <w:r>
              <w:t>6.3</w:t>
            </w:r>
          </w:p>
        </w:tc>
        <w:tc>
          <w:tcPr>
            <w:tcW w:w="2421" w:type="dxa"/>
          </w:tcPr>
          <w:p w:rsidR="00A6098C" w:rsidRPr="004D6DE0" w:rsidRDefault="000539C3" w:rsidP="00932C38">
            <w:pPr>
              <w:jc w:val="both"/>
            </w:pPr>
            <w:r>
              <w:t xml:space="preserve">Publicación de la Consolidación </w:t>
            </w:r>
            <w:r>
              <w:lastRenderedPageBreak/>
              <w:t xml:space="preserve">ampliada del Sector Público no Financiero </w:t>
            </w:r>
          </w:p>
        </w:tc>
        <w:tc>
          <w:tcPr>
            <w:tcW w:w="324" w:type="dxa"/>
          </w:tcPr>
          <w:p w:rsidR="00A6098C" w:rsidRPr="004D6DE0" w:rsidRDefault="000539C3" w:rsidP="00932C38">
            <w:pPr>
              <w:jc w:val="both"/>
            </w:pPr>
            <w:r>
              <w:lastRenderedPageBreak/>
              <w:t>Diciembre 2017</w:t>
            </w:r>
          </w:p>
        </w:tc>
        <w:tc>
          <w:tcPr>
            <w:tcW w:w="1161" w:type="dxa"/>
          </w:tcPr>
          <w:p w:rsidR="00A6098C" w:rsidRPr="004D6DE0" w:rsidRDefault="000539C3" w:rsidP="00932C38">
            <w:pPr>
              <w:jc w:val="both"/>
            </w:pPr>
            <w:r>
              <w:t>DAPF, DTP, DTI, DAAFIM</w:t>
            </w:r>
          </w:p>
        </w:tc>
        <w:tc>
          <w:tcPr>
            <w:tcW w:w="6722" w:type="dxa"/>
          </w:tcPr>
          <w:p w:rsidR="00A6098C" w:rsidRPr="004D6DE0" w:rsidRDefault="00F43637" w:rsidP="00932C38">
            <w:pPr>
              <w:jc w:val="both"/>
            </w:pPr>
            <w:r>
              <w:t>Consolidación Ampliada del Sector Público no Financiero</w:t>
            </w:r>
            <w:r w:rsidR="00ED20E8">
              <w:t xml:space="preserve"> a nivel de Cuenta Económica</w:t>
            </w:r>
          </w:p>
        </w:tc>
        <w:tc>
          <w:tcPr>
            <w:tcW w:w="5124" w:type="dxa"/>
          </w:tcPr>
          <w:p w:rsidR="00A6098C" w:rsidRPr="004D6DE0" w:rsidRDefault="00F43637" w:rsidP="00932C38">
            <w:pPr>
              <w:jc w:val="both"/>
            </w:pPr>
            <w:r>
              <w:t>Reporte en portal MINFIN</w:t>
            </w:r>
          </w:p>
        </w:tc>
      </w:tr>
      <w:tr w:rsidR="005601D7" w:rsidRPr="004D6DE0" w:rsidTr="0025483F">
        <w:tc>
          <w:tcPr>
            <w:tcW w:w="448" w:type="dxa"/>
            <w:vMerge w:val="restart"/>
            <w:shd w:val="clear" w:color="auto" w:fill="FFFF00"/>
          </w:tcPr>
          <w:p w:rsidR="005601D7" w:rsidRPr="009E3903" w:rsidRDefault="005601D7" w:rsidP="00932C3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2842" w:type="dxa"/>
            <w:gridSpan w:val="2"/>
          </w:tcPr>
          <w:p w:rsidR="005601D7" w:rsidRPr="004A433C" w:rsidRDefault="005601D7" w:rsidP="004A433C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Sobre la Agenda de Transparencia Fiscal, se plantean las siguientes acciones:</w:t>
            </w:r>
          </w:p>
        </w:tc>
        <w:tc>
          <w:tcPr>
            <w:tcW w:w="324" w:type="dxa"/>
          </w:tcPr>
          <w:p w:rsidR="005601D7" w:rsidRPr="004D6DE0" w:rsidRDefault="005601D7" w:rsidP="00932C38">
            <w:pPr>
              <w:jc w:val="both"/>
            </w:pPr>
          </w:p>
        </w:tc>
        <w:tc>
          <w:tcPr>
            <w:tcW w:w="1161" w:type="dxa"/>
          </w:tcPr>
          <w:p w:rsidR="005601D7" w:rsidRPr="004D6DE0" w:rsidRDefault="005601D7" w:rsidP="00932C38">
            <w:pPr>
              <w:jc w:val="both"/>
            </w:pPr>
          </w:p>
        </w:tc>
        <w:tc>
          <w:tcPr>
            <w:tcW w:w="6722" w:type="dxa"/>
          </w:tcPr>
          <w:p w:rsidR="005601D7" w:rsidRPr="004D6DE0" w:rsidRDefault="005601D7" w:rsidP="00932C38">
            <w:pPr>
              <w:jc w:val="both"/>
            </w:pPr>
          </w:p>
        </w:tc>
        <w:tc>
          <w:tcPr>
            <w:tcW w:w="5124" w:type="dxa"/>
          </w:tcPr>
          <w:p w:rsidR="005601D7" w:rsidRPr="004D6DE0" w:rsidRDefault="005601D7" w:rsidP="00932C38">
            <w:pPr>
              <w:jc w:val="both"/>
            </w:pPr>
          </w:p>
        </w:tc>
      </w:tr>
      <w:tr w:rsidR="005601D7" w:rsidRPr="004D6DE0" w:rsidTr="0025483F">
        <w:tc>
          <w:tcPr>
            <w:tcW w:w="448" w:type="dxa"/>
            <w:vMerge/>
            <w:shd w:val="clear" w:color="auto" w:fill="FFFF00"/>
          </w:tcPr>
          <w:p w:rsidR="005601D7" w:rsidRPr="004D6DE0" w:rsidRDefault="005601D7" w:rsidP="00932C38">
            <w:pPr>
              <w:jc w:val="both"/>
            </w:pPr>
          </w:p>
        </w:tc>
        <w:tc>
          <w:tcPr>
            <w:tcW w:w="421" w:type="dxa"/>
          </w:tcPr>
          <w:p w:rsidR="005601D7" w:rsidRPr="004D6DE0" w:rsidRDefault="005601D7" w:rsidP="000E1C0E">
            <w:pPr>
              <w:jc w:val="both"/>
            </w:pPr>
            <w:r>
              <w:t>7.</w:t>
            </w:r>
            <w:r w:rsidR="000454F9">
              <w:t>1</w:t>
            </w:r>
          </w:p>
        </w:tc>
        <w:tc>
          <w:tcPr>
            <w:tcW w:w="2421" w:type="dxa"/>
          </w:tcPr>
          <w:p w:rsidR="005601D7" w:rsidRPr="004D6DE0" w:rsidRDefault="005601D7" w:rsidP="00932C38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Conformación del equipo técnico para hacer propuesta de institucionalización de la Agenda de Transparencia Fiscal del MINFIN</w:t>
            </w:r>
          </w:p>
        </w:tc>
        <w:tc>
          <w:tcPr>
            <w:tcW w:w="324" w:type="dxa"/>
            <w:vAlign w:val="center"/>
          </w:tcPr>
          <w:p w:rsidR="005601D7" w:rsidRDefault="005601D7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</w:p>
          <w:p w:rsidR="005601D7" w:rsidRDefault="005601D7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Se</w:t>
            </w:r>
            <w:r w:rsidRPr="00C82570">
              <w:rPr>
                <w:rFonts w:eastAsia="Times New Roman"/>
                <w:color w:val="000000"/>
                <w:szCs w:val="20"/>
              </w:rPr>
              <w:t>p. 2016</w:t>
            </w:r>
          </w:p>
          <w:p w:rsidR="005601D7" w:rsidRPr="00C82570" w:rsidRDefault="005601D7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Sep. 2016</w:t>
            </w:r>
          </w:p>
        </w:tc>
        <w:tc>
          <w:tcPr>
            <w:tcW w:w="1161" w:type="dxa"/>
            <w:vAlign w:val="center"/>
          </w:tcPr>
          <w:p w:rsidR="005601D7" w:rsidRPr="00C82570" w:rsidRDefault="005601D7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(DEF</w:t>
            </w:r>
            <w:r>
              <w:rPr>
                <w:rFonts w:eastAsia="Times New Roman"/>
                <w:color w:val="000000"/>
                <w:szCs w:val="20"/>
              </w:rPr>
              <w:t>, DAJ, DIPLANDI</w:t>
            </w:r>
            <w:r w:rsidRPr="00C82570">
              <w:rPr>
                <w:rFonts w:eastAsia="Times New Roman"/>
                <w:color w:val="000000"/>
                <w:szCs w:val="20"/>
              </w:rPr>
              <w:t>)</w:t>
            </w:r>
          </w:p>
        </w:tc>
        <w:tc>
          <w:tcPr>
            <w:tcW w:w="6722" w:type="dxa"/>
          </w:tcPr>
          <w:p w:rsidR="005601D7" w:rsidRPr="004D6DE0" w:rsidRDefault="005601D7" w:rsidP="00932C38">
            <w:pPr>
              <w:jc w:val="both"/>
            </w:pPr>
            <w:r>
              <w:t>Listado de integrantes del equipo técnico.</w:t>
            </w:r>
            <w:r w:rsidR="009F31F6">
              <w:br/>
            </w:r>
            <w:hyperlink r:id="rId31" w:history="1">
              <w:r w:rsidR="009F31F6" w:rsidRPr="009F31F6">
                <w:rPr>
                  <w:rStyle w:val="Hipervnculo"/>
                </w:rPr>
                <w:t>Archivo Grupo de trabajo C-17 Agenda Transparencia-ROI MINFIN</w:t>
              </w:r>
            </w:hyperlink>
          </w:p>
        </w:tc>
        <w:tc>
          <w:tcPr>
            <w:tcW w:w="5124" w:type="dxa"/>
          </w:tcPr>
          <w:p w:rsidR="005601D7" w:rsidRPr="009F31F6" w:rsidRDefault="005601D7" w:rsidP="00D0032A">
            <w:pPr>
              <w:jc w:val="both"/>
            </w:pPr>
            <w:r>
              <w:t xml:space="preserve">Publicación del listado de integrantes del equipo técnico </w:t>
            </w:r>
            <w:r w:rsidR="009F31F6">
              <w:t>en la</w:t>
            </w:r>
            <w:r>
              <w:t xml:space="preserve"> página del MINFIN</w:t>
            </w:r>
            <w:r w:rsidR="009F31F6">
              <w:t>.</w:t>
            </w:r>
            <w:r w:rsidR="009F31F6">
              <w:br/>
            </w:r>
            <w:hyperlink r:id="rId32" w:history="1">
              <w:r w:rsidR="009F31F6" w:rsidRPr="009F31F6">
                <w:rPr>
                  <w:rStyle w:val="Hipervnculo"/>
                </w:rPr>
                <w:t>Archivo Grupo de trabajo C-17 Agenda Transparencia-ROI MINFIN</w:t>
              </w:r>
            </w:hyperlink>
          </w:p>
        </w:tc>
      </w:tr>
      <w:tr w:rsidR="005601D7" w:rsidRPr="004D6DE0" w:rsidTr="0025483F">
        <w:tc>
          <w:tcPr>
            <w:tcW w:w="448" w:type="dxa"/>
            <w:vMerge/>
            <w:shd w:val="clear" w:color="auto" w:fill="FFFF00"/>
          </w:tcPr>
          <w:p w:rsidR="005601D7" w:rsidRPr="004D6DE0" w:rsidRDefault="005601D7" w:rsidP="00932C38">
            <w:pPr>
              <w:jc w:val="both"/>
            </w:pPr>
          </w:p>
        </w:tc>
        <w:tc>
          <w:tcPr>
            <w:tcW w:w="421" w:type="dxa"/>
          </w:tcPr>
          <w:p w:rsidR="005601D7" w:rsidRPr="004D6DE0" w:rsidRDefault="005601D7" w:rsidP="000E1C0E">
            <w:pPr>
              <w:jc w:val="both"/>
            </w:pPr>
            <w:r>
              <w:t>7.</w:t>
            </w:r>
            <w:r w:rsidR="000454F9">
              <w:t>2</w:t>
            </w:r>
          </w:p>
        </w:tc>
        <w:tc>
          <w:tcPr>
            <w:tcW w:w="2421" w:type="dxa"/>
          </w:tcPr>
          <w:p w:rsidR="005601D7" w:rsidRPr="004D6DE0" w:rsidRDefault="005601D7" w:rsidP="00932C38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Discusión de borrador de reforma al Reglamento Orgánico Interno (ROI) del Ministerio de Finanzas Públicas</w:t>
            </w:r>
          </w:p>
        </w:tc>
        <w:tc>
          <w:tcPr>
            <w:tcW w:w="324" w:type="dxa"/>
            <w:vAlign w:val="center"/>
          </w:tcPr>
          <w:p w:rsidR="005601D7" w:rsidRDefault="005601D7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Sep. 2016</w:t>
            </w:r>
          </w:p>
          <w:p w:rsidR="005601D7" w:rsidRPr="00C82570" w:rsidRDefault="005601D7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Oct. 2016</w:t>
            </w:r>
          </w:p>
        </w:tc>
        <w:tc>
          <w:tcPr>
            <w:tcW w:w="1161" w:type="dxa"/>
            <w:vAlign w:val="center"/>
          </w:tcPr>
          <w:p w:rsidR="005601D7" w:rsidRPr="00C82570" w:rsidRDefault="005601D7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(DEF, DAJ</w:t>
            </w:r>
            <w:r>
              <w:rPr>
                <w:rFonts w:eastAsia="Times New Roman"/>
                <w:color w:val="000000"/>
                <w:szCs w:val="20"/>
              </w:rPr>
              <w:t>, DIPLANDI, DRH</w:t>
            </w:r>
            <w:r w:rsidRPr="00C82570">
              <w:rPr>
                <w:rFonts w:eastAsia="Times New Roman"/>
                <w:color w:val="000000"/>
                <w:szCs w:val="20"/>
              </w:rPr>
              <w:t>)</w:t>
            </w:r>
          </w:p>
        </w:tc>
        <w:tc>
          <w:tcPr>
            <w:tcW w:w="6722" w:type="dxa"/>
          </w:tcPr>
          <w:p w:rsidR="005601D7" w:rsidRPr="004D6DE0" w:rsidRDefault="005601D7" w:rsidP="002D0DAE">
            <w:pPr>
              <w:jc w:val="both"/>
            </w:pPr>
            <w:r>
              <w:t>Propuesta de reforma al Reglamento Orgánico Interna del MINFIN</w:t>
            </w:r>
          </w:p>
        </w:tc>
        <w:tc>
          <w:tcPr>
            <w:tcW w:w="5124" w:type="dxa"/>
          </w:tcPr>
          <w:p w:rsidR="005601D7" w:rsidRDefault="005601D7" w:rsidP="00932C38">
            <w:pPr>
              <w:jc w:val="both"/>
            </w:pPr>
            <w:r>
              <w:t>Ayuda de memoria</w:t>
            </w:r>
          </w:p>
          <w:p w:rsidR="000F3542" w:rsidRPr="004D6DE0" w:rsidRDefault="00FC6959" w:rsidP="00932C38">
            <w:pPr>
              <w:jc w:val="both"/>
            </w:pPr>
            <w:hyperlink r:id="rId33" w:history="1">
              <w:r w:rsidR="000F3542" w:rsidRPr="008D5F7B">
                <w:rPr>
                  <w:rStyle w:val="Hipervnculo"/>
                </w:rPr>
                <w:t>Ayuda memoria pro puesta proyecto ROI</w:t>
              </w:r>
            </w:hyperlink>
          </w:p>
        </w:tc>
      </w:tr>
      <w:tr w:rsidR="005601D7" w:rsidRPr="004D6DE0" w:rsidTr="0025483F">
        <w:tc>
          <w:tcPr>
            <w:tcW w:w="448" w:type="dxa"/>
            <w:vMerge/>
            <w:shd w:val="clear" w:color="auto" w:fill="FFFF00"/>
          </w:tcPr>
          <w:p w:rsidR="005601D7" w:rsidRPr="004D6DE0" w:rsidRDefault="005601D7" w:rsidP="00932C38">
            <w:pPr>
              <w:jc w:val="both"/>
            </w:pPr>
          </w:p>
        </w:tc>
        <w:tc>
          <w:tcPr>
            <w:tcW w:w="421" w:type="dxa"/>
          </w:tcPr>
          <w:p w:rsidR="005601D7" w:rsidRPr="004D6DE0" w:rsidRDefault="005601D7" w:rsidP="000E1C0E">
            <w:pPr>
              <w:jc w:val="both"/>
            </w:pPr>
            <w:r>
              <w:t>7.</w:t>
            </w:r>
            <w:r w:rsidR="000454F9">
              <w:t>3</w:t>
            </w:r>
          </w:p>
        </w:tc>
        <w:tc>
          <w:tcPr>
            <w:tcW w:w="2421" w:type="dxa"/>
          </w:tcPr>
          <w:p w:rsidR="005601D7" w:rsidRPr="004D6DE0" w:rsidRDefault="005601D7" w:rsidP="00932C38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Acuerdo Gubernativo que da vida al nuevo Reglamento Orgánico Interno (ROI) del Ministerio de Finanzas Públicas</w:t>
            </w:r>
          </w:p>
        </w:tc>
        <w:tc>
          <w:tcPr>
            <w:tcW w:w="324" w:type="dxa"/>
            <w:vAlign w:val="center"/>
          </w:tcPr>
          <w:p w:rsidR="005601D7" w:rsidRDefault="005601D7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Nov. 2016</w:t>
            </w:r>
          </w:p>
          <w:p w:rsidR="005601D7" w:rsidRPr="00C82570" w:rsidRDefault="005601D7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Junio 2017</w:t>
            </w:r>
          </w:p>
        </w:tc>
        <w:tc>
          <w:tcPr>
            <w:tcW w:w="1161" w:type="dxa"/>
            <w:vAlign w:val="center"/>
          </w:tcPr>
          <w:p w:rsidR="005601D7" w:rsidRPr="00C82570" w:rsidRDefault="005601D7" w:rsidP="00B834A1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(DEF, DAJ</w:t>
            </w:r>
            <w:r>
              <w:rPr>
                <w:rFonts w:eastAsia="Times New Roman"/>
                <w:color w:val="000000"/>
                <w:szCs w:val="20"/>
              </w:rPr>
              <w:t>, DIPLANDI</w:t>
            </w:r>
            <w:r w:rsidRPr="00C82570">
              <w:rPr>
                <w:rFonts w:eastAsia="Times New Roman"/>
                <w:color w:val="000000"/>
                <w:szCs w:val="20"/>
              </w:rPr>
              <w:t>)</w:t>
            </w:r>
          </w:p>
          <w:p w:rsidR="005601D7" w:rsidRPr="00C82570" w:rsidRDefault="005601D7" w:rsidP="00B834A1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Secretaría General de la Presidencia</w:t>
            </w:r>
          </w:p>
        </w:tc>
        <w:tc>
          <w:tcPr>
            <w:tcW w:w="6722" w:type="dxa"/>
          </w:tcPr>
          <w:p w:rsidR="005601D7" w:rsidRDefault="005601D7" w:rsidP="00202341">
            <w:pPr>
              <w:jc w:val="both"/>
            </w:pPr>
            <w:r>
              <w:t>Acuerdo Gubernativo que reforma el Reglamento Orgánico Interno del MINFIN</w:t>
            </w:r>
          </w:p>
          <w:p w:rsidR="00C50086" w:rsidRDefault="00C50086" w:rsidP="00202341">
            <w:pPr>
              <w:jc w:val="both"/>
            </w:pPr>
          </w:p>
          <w:p w:rsidR="00C50086" w:rsidRPr="004D6DE0" w:rsidRDefault="00FC6959" w:rsidP="00202341">
            <w:pPr>
              <w:jc w:val="both"/>
            </w:pPr>
            <w:hyperlink r:id="rId34" w:history="1">
              <w:proofErr w:type="spellStart"/>
              <w:r w:rsidR="00C50086" w:rsidRPr="00C50086">
                <w:rPr>
                  <w:rStyle w:val="Hipervnculo"/>
                </w:rPr>
                <w:t>Acd</w:t>
              </w:r>
              <w:proofErr w:type="spellEnd"/>
              <w:r w:rsidR="00C50086" w:rsidRPr="00C50086">
                <w:rPr>
                  <w:rStyle w:val="Hipervnculo"/>
                </w:rPr>
                <w:t xml:space="preserve"> </w:t>
              </w:r>
              <w:proofErr w:type="spellStart"/>
              <w:r w:rsidR="00C50086" w:rsidRPr="00C50086">
                <w:rPr>
                  <w:rStyle w:val="Hipervnculo"/>
                </w:rPr>
                <w:t>Gub</w:t>
              </w:r>
              <w:proofErr w:type="spellEnd"/>
              <w:r w:rsidR="00C50086" w:rsidRPr="00C50086">
                <w:rPr>
                  <w:rStyle w:val="Hipervnculo"/>
                </w:rPr>
                <w:t xml:space="preserve"> 112-2018 ROI DEL </w:t>
              </w:r>
              <w:r w:rsidR="006809CB">
                <w:rPr>
                  <w:rStyle w:val="Hipervnculo"/>
                </w:rPr>
                <w:t>M</w:t>
              </w:r>
              <w:r w:rsidR="00C50086" w:rsidRPr="00C50086">
                <w:rPr>
                  <w:rStyle w:val="Hipervnculo"/>
                </w:rPr>
                <w:t>INFIN</w:t>
              </w:r>
            </w:hyperlink>
          </w:p>
        </w:tc>
        <w:tc>
          <w:tcPr>
            <w:tcW w:w="5124" w:type="dxa"/>
          </w:tcPr>
          <w:p w:rsidR="005601D7" w:rsidRDefault="005601D7" w:rsidP="00406EE7">
            <w:pPr>
              <w:jc w:val="both"/>
            </w:pPr>
            <w:r>
              <w:t xml:space="preserve">Publicación de la Reforma al Reglamento Orgánico Interno del MINFIN </w:t>
            </w:r>
          </w:p>
          <w:p w:rsidR="00E07898" w:rsidRDefault="00E07898" w:rsidP="00406EE7">
            <w:pPr>
              <w:jc w:val="both"/>
            </w:pPr>
          </w:p>
          <w:p w:rsidR="00E07898" w:rsidRPr="004D6DE0" w:rsidRDefault="00FC6959" w:rsidP="00406EE7">
            <w:pPr>
              <w:jc w:val="both"/>
            </w:pPr>
            <w:hyperlink r:id="rId35" w:history="1">
              <w:r w:rsidR="00E07898" w:rsidRPr="00E07898">
                <w:rPr>
                  <w:rStyle w:val="Hipervnculo"/>
                </w:rPr>
                <w:t xml:space="preserve">Nota </w:t>
              </w:r>
              <w:proofErr w:type="spellStart"/>
              <w:r w:rsidR="00E07898" w:rsidRPr="00E07898">
                <w:rPr>
                  <w:rStyle w:val="Hipervnculo"/>
                </w:rPr>
                <w:t>Técnic</w:t>
              </w:r>
              <w:r w:rsidR="00C50086" w:rsidRPr="00C50086">
                <w:rPr>
                  <w:rStyle w:val="Hipervnculo"/>
                </w:rPr>
                <w:t>Mtransportal</w:t>
              </w:r>
              <w:r w:rsidR="00E07898" w:rsidRPr="00E07898">
                <w:rPr>
                  <w:rStyle w:val="Hipervnculo"/>
                </w:rPr>
                <w:t>a</w:t>
              </w:r>
              <w:proofErr w:type="spellEnd"/>
              <w:r w:rsidR="00E07898" w:rsidRPr="00E07898">
                <w:rPr>
                  <w:rStyle w:val="Hipervnculo"/>
                </w:rPr>
                <w:t xml:space="preserve"> ROI </w:t>
              </w:r>
              <w:proofErr w:type="spellStart"/>
              <w:r w:rsidR="00E07898" w:rsidRPr="00E07898">
                <w:rPr>
                  <w:rStyle w:val="Hipervnculo"/>
                </w:rPr>
                <w:t>Minfin</w:t>
              </w:r>
              <w:proofErr w:type="spellEnd"/>
            </w:hyperlink>
          </w:p>
        </w:tc>
      </w:tr>
      <w:tr w:rsidR="005601D7" w:rsidRPr="004D6DE0" w:rsidTr="0025483F">
        <w:tc>
          <w:tcPr>
            <w:tcW w:w="448" w:type="dxa"/>
            <w:vMerge/>
          </w:tcPr>
          <w:p w:rsidR="005601D7" w:rsidRPr="004D6DE0" w:rsidRDefault="005601D7" w:rsidP="00932C38">
            <w:pPr>
              <w:jc w:val="both"/>
            </w:pPr>
          </w:p>
        </w:tc>
        <w:tc>
          <w:tcPr>
            <w:tcW w:w="421" w:type="dxa"/>
          </w:tcPr>
          <w:p w:rsidR="005601D7" w:rsidRDefault="005601D7" w:rsidP="000E1C0E">
            <w:pPr>
              <w:jc w:val="both"/>
            </w:pPr>
            <w:r>
              <w:t>7.</w:t>
            </w:r>
            <w:r w:rsidR="000454F9">
              <w:t>4</w:t>
            </w:r>
          </w:p>
        </w:tc>
        <w:tc>
          <w:tcPr>
            <w:tcW w:w="2421" w:type="dxa"/>
          </w:tcPr>
          <w:p w:rsidR="005601D7" w:rsidRPr="004D6DE0" w:rsidRDefault="005601D7" w:rsidP="00932C38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Implementación de la reforma de acuerdo al nuevo Reglamento Orgánico Interno (ROI) del Ministerio de Finanzas Públicas</w:t>
            </w:r>
          </w:p>
        </w:tc>
        <w:tc>
          <w:tcPr>
            <w:tcW w:w="324" w:type="dxa"/>
            <w:vAlign w:val="center"/>
          </w:tcPr>
          <w:p w:rsidR="005601D7" w:rsidRDefault="005601D7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Nov. 2016</w:t>
            </w:r>
          </w:p>
          <w:p w:rsidR="005601D7" w:rsidRPr="00C82570" w:rsidRDefault="005601D7" w:rsidP="00932C3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Jun. 2018</w:t>
            </w:r>
          </w:p>
        </w:tc>
        <w:tc>
          <w:tcPr>
            <w:tcW w:w="1161" w:type="dxa"/>
            <w:vAlign w:val="center"/>
          </w:tcPr>
          <w:p w:rsidR="005601D7" w:rsidRPr="00C82570" w:rsidRDefault="005601D7" w:rsidP="00456207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</w:t>
            </w:r>
            <w:r>
              <w:rPr>
                <w:rFonts w:eastAsia="Times New Roman"/>
                <w:color w:val="000000"/>
                <w:szCs w:val="20"/>
              </w:rPr>
              <w:t>DIPLANDI en coordinación con las Direcciones</w:t>
            </w:r>
            <w:r w:rsidRPr="00C82570">
              <w:rPr>
                <w:rFonts w:eastAsia="Times New Roman"/>
                <w:color w:val="000000"/>
                <w:szCs w:val="20"/>
              </w:rPr>
              <w:t>)</w:t>
            </w:r>
          </w:p>
        </w:tc>
        <w:tc>
          <w:tcPr>
            <w:tcW w:w="6722" w:type="dxa"/>
          </w:tcPr>
          <w:p w:rsidR="005601D7" w:rsidRDefault="00FC6959" w:rsidP="00456207">
            <w:pPr>
              <w:jc w:val="both"/>
              <w:rPr>
                <w:rStyle w:val="Hipervnculo"/>
              </w:rPr>
            </w:pPr>
            <w:hyperlink r:id="rId36" w:history="1">
              <w:proofErr w:type="spellStart"/>
              <w:r w:rsidR="00B64C9D" w:rsidRPr="00C50086">
                <w:rPr>
                  <w:rStyle w:val="Hipervnculo"/>
                </w:rPr>
                <w:t>Acd</w:t>
              </w:r>
              <w:proofErr w:type="spellEnd"/>
              <w:r w:rsidR="00B64C9D" w:rsidRPr="00C50086">
                <w:rPr>
                  <w:rStyle w:val="Hipervnculo"/>
                </w:rPr>
                <w:t xml:space="preserve"> </w:t>
              </w:r>
              <w:proofErr w:type="spellStart"/>
              <w:r w:rsidR="00B64C9D" w:rsidRPr="00C50086">
                <w:rPr>
                  <w:rStyle w:val="Hipervnculo"/>
                </w:rPr>
                <w:t>Gub</w:t>
              </w:r>
              <w:proofErr w:type="spellEnd"/>
              <w:r w:rsidR="00B64C9D" w:rsidRPr="00C50086">
                <w:rPr>
                  <w:rStyle w:val="Hipervnculo"/>
                </w:rPr>
                <w:t xml:space="preserve"> 112-2018 ROI DEL </w:t>
              </w:r>
              <w:r w:rsidR="00B64C9D">
                <w:rPr>
                  <w:rStyle w:val="Hipervnculo"/>
                </w:rPr>
                <w:t>M</w:t>
              </w:r>
              <w:r w:rsidR="00B64C9D" w:rsidRPr="00C50086">
                <w:rPr>
                  <w:rStyle w:val="Hipervnculo"/>
                </w:rPr>
                <w:t>INFIN</w:t>
              </w:r>
            </w:hyperlink>
          </w:p>
          <w:p w:rsidR="001E2897" w:rsidRDefault="001E2897" w:rsidP="00456207">
            <w:pPr>
              <w:jc w:val="both"/>
              <w:rPr>
                <w:rStyle w:val="Hipervnculo"/>
              </w:rPr>
            </w:pPr>
          </w:p>
          <w:p w:rsidR="001E2897" w:rsidRDefault="00FC6959" w:rsidP="00456207">
            <w:pPr>
              <w:jc w:val="both"/>
            </w:pPr>
            <w:hyperlink r:id="rId37" w:history="1">
              <w:r w:rsidR="001E2897" w:rsidRPr="004819BB">
                <w:rPr>
                  <w:rStyle w:val="Hipervnculo"/>
                </w:rPr>
                <w:t>acuerdo321_050718.pdf</w:t>
              </w:r>
            </w:hyperlink>
          </w:p>
          <w:p w:rsidR="001E2897" w:rsidRDefault="001E2897" w:rsidP="00456207">
            <w:pPr>
              <w:jc w:val="both"/>
            </w:pPr>
          </w:p>
          <w:p w:rsidR="001E2897" w:rsidRPr="004D6DE0" w:rsidRDefault="00FC6959" w:rsidP="00456207">
            <w:pPr>
              <w:jc w:val="both"/>
            </w:pPr>
            <w:hyperlink r:id="rId38" w:history="1">
              <w:r w:rsidR="004819BB" w:rsidRPr="004819BB">
                <w:rPr>
                  <w:rStyle w:val="Hipervnculo"/>
                </w:rPr>
                <w:t>acuerdo323_050718.pdf</w:t>
              </w:r>
            </w:hyperlink>
          </w:p>
        </w:tc>
        <w:tc>
          <w:tcPr>
            <w:tcW w:w="5124" w:type="dxa"/>
          </w:tcPr>
          <w:p w:rsidR="005601D7" w:rsidRPr="004D6DE0" w:rsidRDefault="005601D7" w:rsidP="00932C38">
            <w:pPr>
              <w:jc w:val="both"/>
            </w:pPr>
          </w:p>
        </w:tc>
      </w:tr>
    </w:tbl>
    <w:p w:rsidR="00A43B4B" w:rsidRDefault="00A43B4B"/>
    <w:tbl>
      <w:tblPr>
        <w:tblStyle w:val="Tablaconcuadrcula"/>
        <w:tblW w:w="17578" w:type="dxa"/>
        <w:tblInd w:w="-743" w:type="dxa"/>
        <w:tblLook w:val="04A0" w:firstRow="1" w:lastRow="0" w:firstColumn="1" w:lastColumn="0" w:noHBand="0" w:noVBand="1"/>
      </w:tblPr>
      <w:tblGrid>
        <w:gridCol w:w="17578"/>
      </w:tblGrid>
      <w:tr w:rsidR="00914A1F" w:rsidTr="001230CE">
        <w:tc>
          <w:tcPr>
            <w:tcW w:w="17578" w:type="dxa"/>
          </w:tcPr>
          <w:p w:rsidR="00914A1F" w:rsidRPr="00914A1F" w:rsidRDefault="00914A1F" w:rsidP="00914A1F">
            <w:pPr>
              <w:jc w:val="both"/>
              <w:rPr>
                <w:b/>
              </w:rPr>
            </w:pPr>
            <w:r w:rsidRPr="00914A1F">
              <w:rPr>
                <w:b/>
              </w:rPr>
              <w:t>*RECURSOS HUMANOS,  TÉCNICOS,</w:t>
            </w:r>
            <w:r>
              <w:rPr>
                <w:b/>
              </w:rPr>
              <w:t xml:space="preserve"> TECNOLÓGICOS,</w:t>
            </w:r>
            <w:r w:rsidRPr="00914A1F">
              <w:rPr>
                <w:b/>
              </w:rPr>
              <w:t xml:space="preserve"> MOBILIARIO</w:t>
            </w:r>
            <w:r>
              <w:rPr>
                <w:b/>
              </w:rPr>
              <w:t xml:space="preserve">, </w:t>
            </w:r>
            <w:r w:rsidRPr="00914A1F">
              <w:rPr>
                <w:b/>
              </w:rPr>
              <w:t xml:space="preserve"> EQUIPO</w:t>
            </w:r>
            <w:r>
              <w:rPr>
                <w:b/>
              </w:rPr>
              <w:t>,ETC.</w:t>
            </w:r>
            <w:r w:rsidRPr="00914A1F">
              <w:rPr>
                <w:b/>
              </w:rPr>
              <w:t>:</w:t>
            </w:r>
          </w:p>
          <w:p w:rsidR="00914A1F" w:rsidRPr="00914A1F" w:rsidRDefault="00914A1F" w:rsidP="00914A1F">
            <w:pPr>
              <w:jc w:val="both"/>
            </w:pPr>
          </w:p>
          <w:p w:rsidR="00914A1F" w:rsidRPr="00914A1F" w:rsidRDefault="00914A1F" w:rsidP="00914A1F">
            <w:pPr>
              <w:jc w:val="both"/>
            </w:pPr>
          </w:p>
        </w:tc>
      </w:tr>
      <w:tr w:rsidR="00914A1F" w:rsidTr="001230CE">
        <w:tc>
          <w:tcPr>
            <w:tcW w:w="17578" w:type="dxa"/>
          </w:tcPr>
          <w:p w:rsidR="00914A1F" w:rsidRPr="00914A1F" w:rsidRDefault="00914A1F" w:rsidP="00C27E94">
            <w:pPr>
              <w:jc w:val="both"/>
              <w:rPr>
                <w:b/>
              </w:rPr>
            </w:pPr>
            <w:r w:rsidRPr="00914A1F">
              <w:rPr>
                <w:b/>
              </w:rPr>
              <w:t xml:space="preserve">*RECURSOS FINANCIEROS: </w:t>
            </w:r>
          </w:p>
          <w:p w:rsidR="00914A1F" w:rsidRPr="00914A1F" w:rsidRDefault="00914A1F" w:rsidP="00C27E94">
            <w:pPr>
              <w:jc w:val="both"/>
            </w:pPr>
          </w:p>
          <w:p w:rsidR="00914A1F" w:rsidRPr="00914A1F" w:rsidRDefault="00914A1F" w:rsidP="00C27E94">
            <w:pPr>
              <w:jc w:val="both"/>
            </w:pPr>
          </w:p>
        </w:tc>
      </w:tr>
      <w:tr w:rsidR="004D6DE0" w:rsidTr="001230CE">
        <w:tc>
          <w:tcPr>
            <w:tcW w:w="17578" w:type="dxa"/>
          </w:tcPr>
          <w:p w:rsidR="004D6DE0" w:rsidRDefault="004D6DE0" w:rsidP="00C27E9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OBSERVACIONES Y/O ANOTACIONES: </w:t>
            </w:r>
          </w:p>
          <w:p w:rsidR="004D6DE0" w:rsidRPr="004D6DE0" w:rsidRDefault="004D6DE0" w:rsidP="00C27E94">
            <w:pPr>
              <w:jc w:val="both"/>
            </w:pPr>
          </w:p>
          <w:p w:rsidR="004D6DE0" w:rsidRPr="00914A1F" w:rsidRDefault="004D6DE0" w:rsidP="00C27E94">
            <w:pPr>
              <w:jc w:val="both"/>
              <w:rPr>
                <w:b/>
              </w:rPr>
            </w:pPr>
          </w:p>
        </w:tc>
      </w:tr>
    </w:tbl>
    <w:p w:rsidR="003121D7" w:rsidRDefault="004D6DE0" w:rsidP="00C27E94">
      <w:pPr>
        <w:spacing w:after="0"/>
        <w:jc w:val="both"/>
        <w:rPr>
          <w:b/>
        </w:rPr>
      </w:pPr>
      <w:r>
        <w:rPr>
          <w:b/>
        </w:rPr>
        <w:t>*Siendo un plan de trabajo,</w:t>
      </w:r>
      <w:r w:rsidR="00914A1F">
        <w:rPr>
          <w:b/>
        </w:rPr>
        <w:t xml:space="preserve"> por transparencia</w:t>
      </w:r>
      <w:r>
        <w:rPr>
          <w:b/>
        </w:rPr>
        <w:t xml:space="preserve"> y rendición de cuentas</w:t>
      </w:r>
      <w:r w:rsidR="00914A1F">
        <w:rPr>
          <w:b/>
        </w:rPr>
        <w:t xml:space="preserve"> e</w:t>
      </w:r>
      <w:r>
        <w:rPr>
          <w:b/>
        </w:rPr>
        <w:t>s aconsejable colocar estos datos. Con el</w:t>
      </w:r>
      <w:r w:rsidR="00914A1F">
        <w:rPr>
          <w:b/>
        </w:rPr>
        <w:t xml:space="preserve"> proceso de cumplimiento de los compromisos se trata  de lograr la mayor optimización de recursos humanos y financieros que las  instituciones ya poseen de acuerdo a sus planes de trabajo anual, además se debe colocar si se gestionará alguna donación para la implementación de una meta o actividad en </w:t>
      </w:r>
      <w:r>
        <w:rPr>
          <w:b/>
        </w:rPr>
        <w:t>específico</w:t>
      </w:r>
      <w:r w:rsidR="00914A1F">
        <w:rPr>
          <w:b/>
        </w:rPr>
        <w:t xml:space="preserve">, etc.  </w:t>
      </w:r>
    </w:p>
    <w:p w:rsidR="004D6DE0" w:rsidRDefault="004D6DE0" w:rsidP="00C27E94">
      <w:pPr>
        <w:spacing w:after="0"/>
        <w:jc w:val="both"/>
        <w:rPr>
          <w:b/>
        </w:rPr>
      </w:pPr>
      <w:r>
        <w:rPr>
          <w:b/>
        </w:rPr>
        <w:t>*MEDIO  DE VERIFICACIÓN:</w:t>
      </w:r>
    </w:p>
    <w:p w:rsidR="004D6DE0" w:rsidRDefault="004D6DE0" w:rsidP="00C27E94">
      <w:pPr>
        <w:spacing w:after="0"/>
        <w:jc w:val="both"/>
      </w:pPr>
      <w:r>
        <w:t>Se refiere a que la meta y actividades debe contener un producto v</w:t>
      </w:r>
      <w:r w:rsidR="000432FD">
        <w:t>erificable de cumplimiento.</w:t>
      </w:r>
    </w:p>
    <w:p w:rsidR="000432FD" w:rsidRDefault="00F353B8" w:rsidP="00C27E94">
      <w:pPr>
        <w:spacing w:after="0"/>
        <w:jc w:val="both"/>
      </w:pPr>
      <w:r>
        <w:t xml:space="preserve">Ejemplo: Acuerdo Gubernativo,  Convenios, circulares, informes, estadísticas, indicadores, planes de capacitación, programas, listas de asistencia, estadísticas, ayudas de memoria,  videos, fotografías, entre otros; los cuales deben ser públicos y si es procedente en formato de datos abiertos. </w:t>
      </w:r>
    </w:p>
    <w:p w:rsidR="00F353B8" w:rsidRPr="004D6DE0" w:rsidRDefault="00F353B8" w:rsidP="00C27E94">
      <w:pPr>
        <w:spacing w:after="0"/>
        <w:jc w:val="both"/>
      </w:pPr>
      <w:r w:rsidRPr="00F353B8">
        <w:rPr>
          <w:highlight w:val="yellow"/>
        </w:rPr>
        <w:t>NOTA:   El formato, puede ser modificable o adaptable a la cantidad de metas y actividades  que se  describ</w:t>
      </w:r>
      <w:r>
        <w:rPr>
          <w:highlight w:val="yellow"/>
        </w:rPr>
        <w:t>an</w:t>
      </w:r>
      <w:r w:rsidRPr="00F353B8">
        <w:rPr>
          <w:highlight w:val="yellow"/>
          <w:u w:val="single"/>
        </w:rPr>
        <w:t>,   el presente es  solo un ejemplo</w:t>
      </w:r>
      <w:r>
        <w:rPr>
          <w:highlight w:val="yellow"/>
        </w:rPr>
        <w:t>;  únicamente se tendrían que quitar o agregar filas</w:t>
      </w:r>
      <w:r w:rsidRPr="00F353B8">
        <w:rPr>
          <w:highlight w:val="yellow"/>
        </w:rPr>
        <w:t>.</w:t>
      </w:r>
      <w:r>
        <w:t xml:space="preserve"> </w:t>
      </w:r>
    </w:p>
    <w:sectPr w:rsidR="00F353B8" w:rsidRPr="004D6DE0" w:rsidSect="001230CE">
      <w:headerReference w:type="default" r:id="rId39"/>
      <w:pgSz w:w="18722" w:h="12242" w:orient="landscape" w:code="120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59" w:rsidRDefault="00FC6959" w:rsidP="00AA3187">
      <w:pPr>
        <w:spacing w:after="0" w:line="240" w:lineRule="auto"/>
      </w:pPr>
      <w:r>
        <w:separator/>
      </w:r>
    </w:p>
  </w:endnote>
  <w:endnote w:type="continuationSeparator" w:id="0">
    <w:p w:rsidR="00FC6959" w:rsidRDefault="00FC6959" w:rsidP="00AA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59" w:rsidRDefault="00FC6959" w:rsidP="00AA3187">
      <w:pPr>
        <w:spacing w:after="0" w:line="240" w:lineRule="auto"/>
      </w:pPr>
      <w:r>
        <w:separator/>
      </w:r>
    </w:p>
  </w:footnote>
  <w:footnote w:type="continuationSeparator" w:id="0">
    <w:p w:rsidR="00FC6959" w:rsidRDefault="00FC6959" w:rsidP="00AA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87" w:rsidRDefault="00AA3187" w:rsidP="00AA3187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895985" cy="9086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4F7E"/>
    <w:multiLevelType w:val="hybridMultilevel"/>
    <w:tmpl w:val="18DAABE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92F01"/>
    <w:multiLevelType w:val="hybridMultilevel"/>
    <w:tmpl w:val="EAF8DC7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C6"/>
    <w:rsid w:val="00011AC0"/>
    <w:rsid w:val="00013625"/>
    <w:rsid w:val="00023BE3"/>
    <w:rsid w:val="00032250"/>
    <w:rsid w:val="00035296"/>
    <w:rsid w:val="000432FD"/>
    <w:rsid w:val="000454F9"/>
    <w:rsid w:val="000539C3"/>
    <w:rsid w:val="0005454B"/>
    <w:rsid w:val="000826B1"/>
    <w:rsid w:val="00097BC4"/>
    <w:rsid w:val="000E1C0E"/>
    <w:rsid w:val="000F3542"/>
    <w:rsid w:val="001230CE"/>
    <w:rsid w:val="00123A9F"/>
    <w:rsid w:val="001621D1"/>
    <w:rsid w:val="001833F7"/>
    <w:rsid w:val="001A0910"/>
    <w:rsid w:val="001A2802"/>
    <w:rsid w:val="001E2877"/>
    <w:rsid w:val="001E2897"/>
    <w:rsid w:val="00202341"/>
    <w:rsid w:val="0022701C"/>
    <w:rsid w:val="0022713D"/>
    <w:rsid w:val="00242C0E"/>
    <w:rsid w:val="00242F96"/>
    <w:rsid w:val="0025483F"/>
    <w:rsid w:val="00260776"/>
    <w:rsid w:val="00261795"/>
    <w:rsid w:val="002640EB"/>
    <w:rsid w:val="00277787"/>
    <w:rsid w:val="0029380E"/>
    <w:rsid w:val="002B1E8A"/>
    <w:rsid w:val="002D0DAE"/>
    <w:rsid w:val="002D5565"/>
    <w:rsid w:val="00300FC8"/>
    <w:rsid w:val="003121D7"/>
    <w:rsid w:val="00323E68"/>
    <w:rsid w:val="0032620F"/>
    <w:rsid w:val="00326BA5"/>
    <w:rsid w:val="00346A25"/>
    <w:rsid w:val="003719F0"/>
    <w:rsid w:val="00384AC1"/>
    <w:rsid w:val="003A1B26"/>
    <w:rsid w:val="003A316D"/>
    <w:rsid w:val="003C3D92"/>
    <w:rsid w:val="003D5A47"/>
    <w:rsid w:val="0040349F"/>
    <w:rsid w:val="00406EE7"/>
    <w:rsid w:val="00415F84"/>
    <w:rsid w:val="00430ACE"/>
    <w:rsid w:val="0043234C"/>
    <w:rsid w:val="00454820"/>
    <w:rsid w:val="00456207"/>
    <w:rsid w:val="004819BB"/>
    <w:rsid w:val="004841C4"/>
    <w:rsid w:val="004A433C"/>
    <w:rsid w:val="004A7DF1"/>
    <w:rsid w:val="004B11E1"/>
    <w:rsid w:val="004D6DE0"/>
    <w:rsid w:val="00505653"/>
    <w:rsid w:val="00515E2D"/>
    <w:rsid w:val="005601D7"/>
    <w:rsid w:val="0059377D"/>
    <w:rsid w:val="005B6EE0"/>
    <w:rsid w:val="005C17A0"/>
    <w:rsid w:val="005C20F8"/>
    <w:rsid w:val="005D16F4"/>
    <w:rsid w:val="00614ADD"/>
    <w:rsid w:val="00630576"/>
    <w:rsid w:val="00637197"/>
    <w:rsid w:val="006421F7"/>
    <w:rsid w:val="00645889"/>
    <w:rsid w:val="006701C8"/>
    <w:rsid w:val="006809CB"/>
    <w:rsid w:val="006907E6"/>
    <w:rsid w:val="006A05A5"/>
    <w:rsid w:val="006D57A5"/>
    <w:rsid w:val="00730B5B"/>
    <w:rsid w:val="0073655B"/>
    <w:rsid w:val="00742AB7"/>
    <w:rsid w:val="00773139"/>
    <w:rsid w:val="007A5DB0"/>
    <w:rsid w:val="007A746D"/>
    <w:rsid w:val="007C01F5"/>
    <w:rsid w:val="007F2CFE"/>
    <w:rsid w:val="007F5AA0"/>
    <w:rsid w:val="008114E6"/>
    <w:rsid w:val="00815643"/>
    <w:rsid w:val="00841401"/>
    <w:rsid w:val="00875246"/>
    <w:rsid w:val="008760CB"/>
    <w:rsid w:val="008832FF"/>
    <w:rsid w:val="00891D8C"/>
    <w:rsid w:val="008A485F"/>
    <w:rsid w:val="008B3D50"/>
    <w:rsid w:val="008D5F7B"/>
    <w:rsid w:val="00911279"/>
    <w:rsid w:val="00914A1F"/>
    <w:rsid w:val="0093074C"/>
    <w:rsid w:val="00965304"/>
    <w:rsid w:val="00992BF2"/>
    <w:rsid w:val="009B6661"/>
    <w:rsid w:val="009C7202"/>
    <w:rsid w:val="009E3903"/>
    <w:rsid w:val="009F31F6"/>
    <w:rsid w:val="009F3FCD"/>
    <w:rsid w:val="00A37ADC"/>
    <w:rsid w:val="00A43B4B"/>
    <w:rsid w:val="00A6098C"/>
    <w:rsid w:val="00A934F0"/>
    <w:rsid w:val="00AA3187"/>
    <w:rsid w:val="00AB7EFE"/>
    <w:rsid w:val="00AD16A2"/>
    <w:rsid w:val="00B03F15"/>
    <w:rsid w:val="00B31075"/>
    <w:rsid w:val="00B33B81"/>
    <w:rsid w:val="00B64C9D"/>
    <w:rsid w:val="00B834A1"/>
    <w:rsid w:val="00B83EE4"/>
    <w:rsid w:val="00B86BB4"/>
    <w:rsid w:val="00B92DC4"/>
    <w:rsid w:val="00BA189E"/>
    <w:rsid w:val="00BC3F53"/>
    <w:rsid w:val="00C223DB"/>
    <w:rsid w:val="00C25546"/>
    <w:rsid w:val="00C27E94"/>
    <w:rsid w:val="00C363A6"/>
    <w:rsid w:val="00C4536C"/>
    <w:rsid w:val="00C45F1E"/>
    <w:rsid w:val="00C50086"/>
    <w:rsid w:val="00C52174"/>
    <w:rsid w:val="00C53CA6"/>
    <w:rsid w:val="00C7070B"/>
    <w:rsid w:val="00CB1C57"/>
    <w:rsid w:val="00CC7C5D"/>
    <w:rsid w:val="00CF49ED"/>
    <w:rsid w:val="00CF7388"/>
    <w:rsid w:val="00D0032A"/>
    <w:rsid w:val="00D07849"/>
    <w:rsid w:val="00D07F0E"/>
    <w:rsid w:val="00D11E1F"/>
    <w:rsid w:val="00D219C2"/>
    <w:rsid w:val="00D33A35"/>
    <w:rsid w:val="00D91D0B"/>
    <w:rsid w:val="00DB7E1E"/>
    <w:rsid w:val="00DD41DF"/>
    <w:rsid w:val="00E00F01"/>
    <w:rsid w:val="00E07898"/>
    <w:rsid w:val="00E14800"/>
    <w:rsid w:val="00E44F24"/>
    <w:rsid w:val="00E64823"/>
    <w:rsid w:val="00E67857"/>
    <w:rsid w:val="00E71E6F"/>
    <w:rsid w:val="00E865D9"/>
    <w:rsid w:val="00EB1C2C"/>
    <w:rsid w:val="00ED20E8"/>
    <w:rsid w:val="00EF0F9D"/>
    <w:rsid w:val="00F0246A"/>
    <w:rsid w:val="00F24207"/>
    <w:rsid w:val="00F24932"/>
    <w:rsid w:val="00F353B8"/>
    <w:rsid w:val="00F43637"/>
    <w:rsid w:val="00F56DB6"/>
    <w:rsid w:val="00F6544C"/>
    <w:rsid w:val="00F74B07"/>
    <w:rsid w:val="00F76FC4"/>
    <w:rsid w:val="00FB6FC9"/>
    <w:rsid w:val="00FC6959"/>
    <w:rsid w:val="00FD079F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187"/>
  </w:style>
  <w:style w:type="paragraph" w:styleId="Piedepgina">
    <w:name w:val="footer"/>
    <w:basedOn w:val="Normal"/>
    <w:link w:val="Piedepgina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187"/>
  </w:style>
  <w:style w:type="character" w:styleId="Hipervnculo">
    <w:name w:val="Hyperlink"/>
    <w:basedOn w:val="Fuentedeprrafopredeter"/>
    <w:uiPriority w:val="99"/>
    <w:unhideWhenUsed/>
    <w:rsid w:val="009F31F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5F7B"/>
    <w:rPr>
      <w:color w:val="800080" w:themeColor="followed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5D16F4"/>
    <w:rPr>
      <w:color w:val="2B579A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483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187"/>
  </w:style>
  <w:style w:type="paragraph" w:styleId="Piedepgina">
    <w:name w:val="footer"/>
    <w:basedOn w:val="Normal"/>
    <w:link w:val="Piedepgina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187"/>
  </w:style>
  <w:style w:type="character" w:styleId="Hipervnculo">
    <w:name w:val="Hyperlink"/>
    <w:basedOn w:val="Fuentedeprrafopredeter"/>
    <w:uiPriority w:val="99"/>
    <w:unhideWhenUsed/>
    <w:rsid w:val="009F31F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5F7B"/>
    <w:rPr>
      <w:color w:val="800080" w:themeColor="followed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5D16F4"/>
    <w:rPr>
      <w:color w:val="2B579A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48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b.gt/index.php/funciones?id=2743" TargetMode="External"/><Relationship Id="rId13" Type="http://schemas.openxmlformats.org/officeDocument/2006/relationships/hyperlink" Target="http://www.minfin.gob.gt/images/downloads/informes_gestion/guia_060715.pdf" TargetMode="External"/><Relationship Id="rId18" Type="http://schemas.openxmlformats.org/officeDocument/2006/relationships/hyperlink" Target="http://www.minfin.gob.gt/images/archivos/equipo_tecnico_consolidado_spf.pdf" TargetMode="External"/><Relationship Id="rId26" Type="http://schemas.openxmlformats.org/officeDocument/2006/relationships/hyperlink" Target="http://www.minfin.gob.gt/images/downloads/leyes_acuerdos/17_4_1.pdf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minfin.gob.gt/images/archivos/gobierno_abierto/17/Nota%20T&#233;cnica%20C-17.6%20Consolidaci&#243;n.docx" TargetMode="External"/><Relationship Id="rId34" Type="http://schemas.openxmlformats.org/officeDocument/2006/relationships/hyperlink" Target="http://www.minfin.gob.gt/images/archivos/gobierno_abierto/17/acdo_gub_minf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fin.gob.gt/images/downloads/leyes_presupuesto/presupuesto_circulares/2017/oficio_circular_1dtp.pdf" TargetMode="External"/><Relationship Id="rId17" Type="http://schemas.openxmlformats.org/officeDocument/2006/relationships/hyperlink" Target="http://www.minfin.gob.gt/images/archivos/gobierno_abierto/17/nota_tecnica_c173.docx" TargetMode="External"/><Relationship Id="rId25" Type="http://schemas.openxmlformats.org/officeDocument/2006/relationships/hyperlink" Target="http://www.minfin.gob.gt/images/archivos/gobierno_abierto/17/ayuda%20de%20memoria(matriz%20de%20SPNF).docx" TargetMode="External"/><Relationship Id="rId33" Type="http://schemas.openxmlformats.org/officeDocument/2006/relationships/hyperlink" Target="http://www.minfin.gob.gt/images/archivos/gobierno_abierto/17/ayuda%20memoria%20propuesta%20proyecto%20ROI.pdf" TargetMode="External"/><Relationship Id="rId38" Type="http://schemas.openxmlformats.org/officeDocument/2006/relationships/hyperlink" Target="http://www.minfin.gob.gt/images/archivos/gobierno_abierto/17/acuerdo323_0507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fin.gob.gt/images/archivos/gobierno_abierto/17/nota_tecnica_C_173LOP.docx" TargetMode="External"/><Relationship Id="rId20" Type="http://schemas.openxmlformats.org/officeDocument/2006/relationships/hyperlink" Target="http://www.minfin.gob.gt/images/downloads/leyes_acuerdos/17_4_1a.pdf" TargetMode="External"/><Relationship Id="rId29" Type="http://schemas.openxmlformats.org/officeDocument/2006/relationships/hyperlink" Target="http://www.minfin.gob.gt/images/archivos/gobierno_abierto/17/Nota%20Tecnica%20C-17%20meta%206%20Consolidacion.doc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fin.gob.gt/images/archivos/gobierno_abierto/17/separata_de_riesgos.pdf" TargetMode="External"/><Relationship Id="rId24" Type="http://schemas.openxmlformats.org/officeDocument/2006/relationships/hyperlink" Target="http://www.minfin.gob.gt/images/archivos/gobierno_abierto/17/ayuda%20de%20memoria%20(matriz%20de%20transaccion).docx" TargetMode="External"/><Relationship Id="rId32" Type="http://schemas.openxmlformats.org/officeDocument/2006/relationships/hyperlink" Target="http://www.minfin.gob.gt/images/archivos/gobierno_abierto/17/grupo%20de%20trabajo%20c-17%20agenda%20transparencia.docx" TargetMode="External"/><Relationship Id="rId37" Type="http://schemas.openxmlformats.org/officeDocument/2006/relationships/hyperlink" Target="http://www.minfin.gob.gt/images/archivos/gobierno_abierto/17/acuerdo321_050718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fin.gob.gt/images/archivos/gobierno_abierto/17/Guia_articulos_17Bis_y_17_ter_lop.pdf" TargetMode="External"/><Relationship Id="rId23" Type="http://schemas.openxmlformats.org/officeDocument/2006/relationships/hyperlink" Target="http://www.minfin.gob.gt/images/archivos/gobierno_abierto/17/Plan%20de%20Trabajo%20para%20la%20Consolidaci&#243;n%20SPNF.docx" TargetMode="External"/><Relationship Id="rId28" Type="http://schemas.openxmlformats.org/officeDocument/2006/relationships/hyperlink" Target="http://www.minfin.gob.gt/images/archivos/gobierno_abierto/17/compromiso17meta6cnsolidaci&#243;nspnf.pptx" TargetMode="External"/><Relationship Id="rId36" Type="http://schemas.openxmlformats.org/officeDocument/2006/relationships/hyperlink" Target="http://www.minfin.gob.gt/images/archivos/gobierno_abierto/17/acdo_gub_minf.pdf" TargetMode="External"/><Relationship Id="rId10" Type="http://schemas.openxmlformats.org/officeDocument/2006/relationships/hyperlink" Target="http://www.minfin.gob.gt/images/archivos/presua2017/documentos/08-30-2016%20Riesgos%20Fiscales.pdf" TargetMode="External"/><Relationship Id="rId19" Type="http://schemas.openxmlformats.org/officeDocument/2006/relationships/hyperlink" Target="http://www.minfin.gob.gt/images/downloads/leyes_acuerdos/17_4_1.pdf" TargetMode="External"/><Relationship Id="rId31" Type="http://schemas.openxmlformats.org/officeDocument/2006/relationships/hyperlink" Target="http://www.minfin.gob.gt/images/archivos/gobierno_abierto/17/Grupo%20de%20trabajo%20C-17%20Agenda%20Transparencia-%20ROI%20MINFI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gob.gt/images/archivos/proypres2018/PROY%20PRES%202017/documentos/08-28-2017%20Separata%20de%20Riesgos%20Fiscales.pdf%20-%20Adobe%20Acrobat%20Pro.pdf" TargetMode="External"/><Relationship Id="rId14" Type="http://schemas.openxmlformats.org/officeDocument/2006/relationships/hyperlink" Target="http://www.minfin.gob.gt/images/downloads/leyes_presupuesto/presupuesto_circulares/2017/oficio_circular_1dtp.pdf" TargetMode="External"/><Relationship Id="rId22" Type="http://schemas.openxmlformats.org/officeDocument/2006/relationships/hyperlink" Target="http://www.minfin.gob.gt/images/archivos/gobierno_abierto/17/Equipos%20T&#233;cnico%20para%20Consolidaci&#243;n%20SPF.pdf" TargetMode="External"/><Relationship Id="rId27" Type="http://schemas.openxmlformats.org/officeDocument/2006/relationships/hyperlink" Target="http://www.minfin.gob.gt/images/downloads/leyes_acuerdos/17_4_1a.pdf" TargetMode="External"/><Relationship Id="rId30" Type="http://schemas.openxmlformats.org/officeDocument/2006/relationships/hyperlink" Target="http://www.minfin.gob.gt/images/archivos/gobierno_abierto/17/GTM%20Pautas%20y%20Diagn&#243;stico%20de%20consolidacion%20contable.docx" TargetMode="External"/><Relationship Id="rId35" Type="http://schemas.openxmlformats.org/officeDocument/2006/relationships/hyperlink" Target="http://www.minfin.gob.gt/images/archivos/gobierno_abierto/17/not_tecnica_roi_minfin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2219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Mejia</dc:creator>
  <cp:lastModifiedBy>René Augusto Castro González</cp:lastModifiedBy>
  <cp:revision>2</cp:revision>
  <cp:lastPrinted>2016-09-09T22:58:00Z</cp:lastPrinted>
  <dcterms:created xsi:type="dcterms:W3CDTF">2018-07-05T22:57:00Z</dcterms:created>
  <dcterms:modified xsi:type="dcterms:W3CDTF">2018-07-05T22:57:00Z</dcterms:modified>
</cp:coreProperties>
</file>