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BD" w:rsidRPr="00E63C92" w:rsidRDefault="007C3DBD" w:rsidP="007C3DBD">
      <w:pPr>
        <w:pStyle w:val="Textoindependiente"/>
        <w:tabs>
          <w:tab w:val="clear" w:pos="3969"/>
        </w:tabs>
        <w:jc w:val="both"/>
        <w:rPr>
          <w:rFonts w:asciiTheme="minorHAnsi" w:hAnsiTheme="minorHAnsi" w:cstheme="minorHAnsi"/>
          <w:b w:val="0"/>
          <w:szCs w:val="24"/>
        </w:rPr>
      </w:pPr>
      <w:r w:rsidRPr="00E63C92">
        <w:rPr>
          <w:rFonts w:asciiTheme="minorHAnsi" w:hAnsiTheme="minorHAnsi" w:cstheme="minorHAnsi"/>
          <w:sz w:val="26"/>
          <w:szCs w:val="26"/>
          <w:lang w:val="es-ES"/>
        </w:rPr>
        <w:t>Secretaría General</w:t>
      </w:r>
      <w:r w:rsidRPr="00E63C92">
        <w:rPr>
          <w:rFonts w:asciiTheme="minorHAnsi" w:hAnsiTheme="minorHAnsi" w:cstheme="minorHAnsi"/>
          <w:szCs w:val="24"/>
          <w:lang w:val="es-ES"/>
        </w:rPr>
        <w:t xml:space="preserve"> </w:t>
      </w:r>
      <w:r w:rsidRPr="00E63C92">
        <w:rPr>
          <w:rFonts w:asciiTheme="minorHAnsi" w:hAnsiTheme="minorHAnsi" w:cstheme="minorHAnsi"/>
          <w:b w:val="0"/>
          <w:szCs w:val="24"/>
          <w:lang w:val="es-ES"/>
        </w:rPr>
        <w:t>es la dependencia responsable de fungir como enlace administrativo entre el Despacho Ministerial, las entidades externas y las dependencias del Ministerio, proporcionando apoyo y asesoría técnica en asuntos de orden administrativo relacionados con el análisis, diligenciamiento y resolución de toda solicitud y expediente ingresado a la institución; asimismo, responde por la efectividad de los procesos de información pública y de atención al usuario.</w:t>
      </w:r>
    </w:p>
    <w:p w:rsidR="007C3DBD" w:rsidRPr="00E63C92" w:rsidRDefault="007C3DBD" w:rsidP="007C3DBD">
      <w:pPr>
        <w:tabs>
          <w:tab w:val="left" w:pos="7518"/>
        </w:tabs>
        <w:jc w:val="both"/>
        <w:rPr>
          <w:rFonts w:cstheme="minorHAnsi"/>
          <w:b/>
          <w:i/>
          <w:u w:val="single"/>
        </w:rPr>
      </w:pPr>
    </w:p>
    <w:p w:rsidR="007C3DBD" w:rsidRPr="00E63C92" w:rsidRDefault="007C3DBD" w:rsidP="007C3DBD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i/>
          <w:u w:val="single"/>
        </w:rPr>
      </w:pPr>
      <w:r w:rsidRPr="00E63C92">
        <w:rPr>
          <w:rFonts w:asciiTheme="minorHAnsi" w:hAnsiTheme="minorHAnsi" w:cstheme="minorHAnsi"/>
          <w:b/>
          <w:i/>
          <w:u w:val="single"/>
        </w:rPr>
        <w:t>Funciones</w:t>
      </w:r>
    </w:p>
    <w:p w:rsidR="007C3DBD" w:rsidRPr="00E63C92" w:rsidRDefault="007C3DBD" w:rsidP="007C3DBD">
      <w:pPr>
        <w:ind w:left="360"/>
        <w:rPr>
          <w:rFonts w:cstheme="minorHAnsi"/>
          <w:b/>
          <w:i/>
          <w:u w:val="single"/>
        </w:rPr>
      </w:pPr>
    </w:p>
    <w:p w:rsidR="007C3DBD" w:rsidRPr="00E63C92" w:rsidRDefault="007C3DBD" w:rsidP="007C3DBD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E63C92">
        <w:rPr>
          <w:rFonts w:asciiTheme="minorHAnsi" w:hAnsiTheme="minorHAnsi" w:cstheme="minorHAnsi"/>
          <w:sz w:val="24"/>
          <w:szCs w:val="24"/>
        </w:rPr>
        <w:t>Establecer e implementar las normas y procedimientos para la emisión de los instrumentos legales que formalizan los actos administrativos del Ministerio;</w:t>
      </w:r>
    </w:p>
    <w:p w:rsidR="007C3DBD" w:rsidRPr="00E63C92" w:rsidRDefault="007C3DBD" w:rsidP="007C3DBD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E63C92">
        <w:rPr>
          <w:rFonts w:asciiTheme="minorHAnsi" w:hAnsiTheme="minorHAnsi" w:cstheme="minorHAnsi"/>
          <w:sz w:val="24"/>
          <w:szCs w:val="24"/>
        </w:rPr>
        <w:t>Asesorar a las dependencias del Ministerio en materia administrativa, técnica legislativa y de gestión para la efectiva resolución de los expedientes;</w:t>
      </w:r>
    </w:p>
    <w:p w:rsidR="007C3DBD" w:rsidRPr="00E63C92" w:rsidRDefault="007C3DBD" w:rsidP="007C3DBD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E63C92">
        <w:rPr>
          <w:rFonts w:asciiTheme="minorHAnsi" w:hAnsiTheme="minorHAnsi" w:cstheme="minorHAnsi"/>
          <w:sz w:val="24"/>
          <w:szCs w:val="24"/>
        </w:rPr>
        <w:t>Administrar las áreas y procesos de atención al usuario, tanto en forma personal como en línea y telefónica, implementando un sistema de monitoreo y evaluación, con base en indicadores de gestión para la mejora continua de la calidad del servicio;</w:t>
      </w:r>
    </w:p>
    <w:p w:rsidR="007C3DBD" w:rsidRPr="00E63C92" w:rsidRDefault="007C3DBD" w:rsidP="007C3DBD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E63C92">
        <w:rPr>
          <w:rFonts w:asciiTheme="minorHAnsi" w:hAnsiTheme="minorHAnsi" w:cstheme="minorHAnsi"/>
          <w:sz w:val="24"/>
          <w:szCs w:val="24"/>
        </w:rPr>
        <w:t>Supervisar las actividades de la Unidad de Información Pública del Ministerio;</w:t>
      </w:r>
    </w:p>
    <w:p w:rsidR="007C3DBD" w:rsidRPr="00E63C92" w:rsidRDefault="007C3DBD" w:rsidP="007C3DBD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E63C92">
        <w:rPr>
          <w:rFonts w:asciiTheme="minorHAnsi" w:hAnsiTheme="minorHAnsi" w:cstheme="minorHAnsi"/>
          <w:sz w:val="24"/>
          <w:szCs w:val="24"/>
        </w:rPr>
        <w:t>Administrar los procesos de gestión, análisis, diligenciamiento y resolución de solicitudes y expedientes que ingresan y egresan del Ministerio;</w:t>
      </w:r>
    </w:p>
    <w:p w:rsidR="007C3DBD" w:rsidRPr="00E63C92" w:rsidRDefault="007C3DBD" w:rsidP="007C3DBD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E63C92">
        <w:rPr>
          <w:rFonts w:asciiTheme="minorHAnsi" w:hAnsiTheme="minorHAnsi" w:cstheme="minorHAnsi"/>
          <w:sz w:val="24"/>
          <w:szCs w:val="24"/>
        </w:rPr>
        <w:t>Coordinar con las instancias correspondientes, la resolución de los recursos administrativos interpuestos en contra del Ministerio;</w:t>
      </w:r>
    </w:p>
    <w:p w:rsidR="007C3DBD" w:rsidRPr="00E63C92" w:rsidRDefault="007C3DBD" w:rsidP="007C3DBD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E63C92">
        <w:rPr>
          <w:rFonts w:asciiTheme="minorHAnsi" w:hAnsiTheme="minorHAnsi" w:cstheme="minorHAnsi"/>
          <w:sz w:val="24"/>
          <w:szCs w:val="24"/>
        </w:rPr>
        <w:t>implementar y mantener mecanismos de sistematización que garanticen el efectivo registro, control de ruta y resguardo de los documentos legales y expedientes del Ministerio;</w:t>
      </w:r>
    </w:p>
    <w:p w:rsidR="007C3DBD" w:rsidRPr="00E63C92" w:rsidRDefault="007C3DBD" w:rsidP="007C3DBD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E63C92">
        <w:rPr>
          <w:rFonts w:asciiTheme="minorHAnsi" w:hAnsiTheme="minorHAnsi" w:cstheme="minorHAnsi"/>
          <w:sz w:val="24"/>
          <w:szCs w:val="24"/>
        </w:rPr>
        <w:t>Coordinar la emisión de certificaciones y constancias solicitadas por los usuarios del Ministerio, en el ámbito de su competencia;</w:t>
      </w:r>
    </w:p>
    <w:p w:rsidR="007C3DBD" w:rsidRPr="00E63C92" w:rsidRDefault="007C3DBD" w:rsidP="007C3DBD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E63C92">
        <w:rPr>
          <w:rFonts w:asciiTheme="minorHAnsi" w:hAnsiTheme="minorHAnsi" w:cstheme="minorHAnsi"/>
          <w:sz w:val="24"/>
          <w:szCs w:val="24"/>
        </w:rPr>
        <w:t>Coordinar la notificación de documentos y resoluciones del Ministerio;</w:t>
      </w:r>
    </w:p>
    <w:p w:rsidR="007C3DBD" w:rsidRDefault="007C3DBD" w:rsidP="007C3DBD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E63C92">
        <w:rPr>
          <w:rFonts w:asciiTheme="minorHAnsi" w:hAnsiTheme="minorHAnsi" w:cstheme="minorHAnsi"/>
          <w:sz w:val="24"/>
          <w:szCs w:val="24"/>
        </w:rPr>
        <w:t>Desarrollar otras funciones que le sean asignadas por la ley y el Despacho Ministerial, en el ámbito de su competencia.</w:t>
      </w:r>
    </w:p>
    <w:p w:rsidR="00E63C92" w:rsidRPr="00E63C92" w:rsidRDefault="00E63C92" w:rsidP="00E63C92">
      <w:pPr>
        <w:pStyle w:val="NormalWeb"/>
        <w:shd w:val="clear" w:color="auto" w:fill="FFFFFF"/>
        <w:spacing w:after="300"/>
        <w:ind w:left="720"/>
        <w:rPr>
          <w:rFonts w:asciiTheme="minorHAnsi" w:hAnsiTheme="minorHAnsi" w:cstheme="minorHAnsi"/>
          <w:sz w:val="24"/>
          <w:szCs w:val="24"/>
        </w:rPr>
      </w:pPr>
    </w:p>
    <w:p w:rsidR="007C3DBD" w:rsidRPr="00E63C92" w:rsidRDefault="007C3DBD" w:rsidP="007C3DBD">
      <w:pPr>
        <w:pStyle w:val="articulo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63C92">
        <w:rPr>
          <w:rFonts w:asciiTheme="minorHAnsi" w:hAnsiTheme="minorHAnsi" w:cstheme="minorHAnsi"/>
          <w:b/>
          <w:bCs/>
          <w:sz w:val="24"/>
          <w:szCs w:val="24"/>
        </w:rPr>
        <w:t>UNIDAD DE INFORMACIÓN PÚBLICA.</w:t>
      </w:r>
    </w:p>
    <w:p w:rsidR="007C3DBD" w:rsidRPr="00E63C92" w:rsidRDefault="007C3DBD" w:rsidP="007C3DBD">
      <w:pPr>
        <w:pStyle w:val="articulo"/>
        <w:rPr>
          <w:rFonts w:asciiTheme="minorHAnsi" w:hAnsiTheme="minorHAnsi" w:cstheme="minorHAnsi"/>
          <w:b/>
          <w:bCs/>
          <w:sz w:val="24"/>
          <w:szCs w:val="24"/>
        </w:rPr>
      </w:pPr>
    </w:p>
    <w:p w:rsidR="007C3DBD" w:rsidRPr="00E63C92" w:rsidRDefault="007C3DBD" w:rsidP="007C3DBD">
      <w:pPr>
        <w:pStyle w:val="articulo"/>
        <w:ind w:left="360"/>
        <w:rPr>
          <w:rFonts w:asciiTheme="minorHAnsi" w:hAnsiTheme="minorHAnsi" w:cstheme="minorHAnsi"/>
          <w:sz w:val="24"/>
          <w:szCs w:val="24"/>
        </w:rPr>
      </w:pPr>
      <w:r w:rsidRPr="00E63C92">
        <w:rPr>
          <w:rFonts w:asciiTheme="minorHAnsi" w:hAnsiTheme="minorHAnsi" w:cstheme="minorHAnsi"/>
          <w:sz w:val="24"/>
          <w:szCs w:val="24"/>
        </w:rPr>
        <w:t>La Unidad de Información Pública es el órgano responsable de dar cumplimiento a las obligaciones establecidas en la Ley de Acceso a la Información Pública, realizando en forma eficiente las fases del trámite interno para dar respuesta oportuna a las solicitudes presentadas; coordinar la comunicación con la red de apoyo y enlaces en cada Dirección del Ministerio y recopilar la información pública de oficio para su publicación en los portales respectivos; asimismo, apoyar y asistir en las actividades que le sean asignadas por el Director o el Despacho Ministerial.</w:t>
      </w:r>
    </w:p>
    <w:p w:rsidR="007C3DBD" w:rsidRPr="00E63C92" w:rsidRDefault="007C3DBD" w:rsidP="007C3DBD">
      <w:pPr>
        <w:pStyle w:val="articulo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7C3DBD" w:rsidRPr="00E63C92" w:rsidRDefault="007C3DBD" w:rsidP="007C3DBD">
      <w:pPr>
        <w:pStyle w:val="articulo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7C3DBD" w:rsidRPr="00E63C92" w:rsidRDefault="007C3DBD" w:rsidP="007C3DBD">
      <w:pPr>
        <w:pStyle w:val="articulo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117"/>
      <w:bookmarkEnd w:id="0"/>
      <w:r w:rsidRPr="00E63C92">
        <w:rPr>
          <w:rFonts w:asciiTheme="minorHAnsi" w:hAnsiTheme="minorHAnsi" w:cstheme="minorHAnsi"/>
          <w:b/>
          <w:bCs/>
          <w:sz w:val="24"/>
          <w:szCs w:val="24"/>
        </w:rPr>
        <w:t>DEPARTAMENTO DE ANÁLISIS Y RESOLUCIONES.</w:t>
      </w:r>
    </w:p>
    <w:p w:rsidR="007C3DBD" w:rsidRPr="00E63C92" w:rsidRDefault="007C3DBD" w:rsidP="007C3DBD">
      <w:pPr>
        <w:pStyle w:val="articulo"/>
        <w:rPr>
          <w:rFonts w:asciiTheme="minorHAnsi" w:hAnsiTheme="minorHAnsi" w:cstheme="minorHAnsi"/>
          <w:b/>
          <w:bCs/>
          <w:sz w:val="24"/>
          <w:szCs w:val="24"/>
        </w:rPr>
      </w:pPr>
    </w:p>
    <w:p w:rsidR="007C3DBD" w:rsidRPr="00E63C92" w:rsidRDefault="007C3DBD" w:rsidP="007C3DBD">
      <w:pPr>
        <w:pStyle w:val="articulo"/>
        <w:ind w:left="360"/>
        <w:rPr>
          <w:rFonts w:asciiTheme="minorHAnsi" w:hAnsiTheme="minorHAnsi" w:cstheme="minorHAnsi"/>
          <w:sz w:val="24"/>
          <w:szCs w:val="24"/>
        </w:rPr>
      </w:pPr>
      <w:r w:rsidRPr="00E63C92">
        <w:rPr>
          <w:rFonts w:asciiTheme="minorHAnsi" w:hAnsiTheme="minorHAnsi" w:cstheme="minorHAnsi"/>
          <w:sz w:val="24"/>
          <w:szCs w:val="24"/>
        </w:rPr>
        <w:t>El Departamento de Análisis y Resoluciones es el órgano responsable de analizar y resolver toda solicitud y expediente que ingrese al Ministerio y que deba ser sometido a consideración del Despacho Ministerial; asimismo, elaborar proyectos de resoluciones, acuerdos ministeriales y acuerdos gubernativos y verificar el cumplimiento de requisitos de forma y fondo en todo tipo de documento oficial que las dependencias del Ministerio sometan a consideración del Despacho Superior; asimismo, apoyar y asistir en las actividades que le sean asignadas por el Director o el Despacho Ministerial.</w:t>
      </w:r>
    </w:p>
    <w:p w:rsidR="007C3DBD" w:rsidRPr="00E63C92" w:rsidRDefault="007C3DBD" w:rsidP="007C3DBD">
      <w:pPr>
        <w:pStyle w:val="articulo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7C3DBD" w:rsidRPr="00E63C92" w:rsidRDefault="007C3DBD" w:rsidP="007C3DBD">
      <w:pPr>
        <w:pStyle w:val="articulo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7C3DBD" w:rsidRPr="00E63C92" w:rsidRDefault="007C3DBD" w:rsidP="007C3DBD">
      <w:pPr>
        <w:pStyle w:val="articulo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118"/>
      <w:bookmarkEnd w:id="1"/>
      <w:r w:rsidRPr="00E63C92">
        <w:rPr>
          <w:rFonts w:asciiTheme="minorHAnsi" w:hAnsiTheme="minorHAnsi" w:cstheme="minorHAnsi"/>
          <w:b/>
          <w:bCs/>
          <w:sz w:val="24"/>
          <w:szCs w:val="24"/>
        </w:rPr>
        <w:t>CENTRO DE ATENCIÓN AL USUARIO.</w:t>
      </w:r>
    </w:p>
    <w:p w:rsidR="007C3DBD" w:rsidRPr="00E63C92" w:rsidRDefault="007C3DBD" w:rsidP="007C3DBD">
      <w:pPr>
        <w:pStyle w:val="articulo"/>
        <w:rPr>
          <w:rFonts w:asciiTheme="minorHAnsi" w:hAnsiTheme="minorHAnsi" w:cstheme="minorHAnsi"/>
          <w:b/>
          <w:bCs/>
          <w:sz w:val="24"/>
          <w:szCs w:val="24"/>
        </w:rPr>
      </w:pPr>
    </w:p>
    <w:p w:rsidR="007C3DBD" w:rsidRPr="00E63C92" w:rsidRDefault="007C3DBD" w:rsidP="007C3DBD">
      <w:pPr>
        <w:pStyle w:val="articulo"/>
        <w:ind w:left="360"/>
        <w:rPr>
          <w:rFonts w:asciiTheme="minorHAnsi" w:hAnsiTheme="minorHAnsi" w:cstheme="minorHAnsi"/>
          <w:sz w:val="24"/>
          <w:szCs w:val="24"/>
        </w:rPr>
      </w:pPr>
      <w:r w:rsidRPr="00E63C92">
        <w:rPr>
          <w:rFonts w:asciiTheme="minorHAnsi" w:hAnsiTheme="minorHAnsi" w:cstheme="minorHAnsi"/>
          <w:sz w:val="24"/>
          <w:szCs w:val="24"/>
          <w:lang w:val="es-ES_tradnl"/>
        </w:rPr>
        <w:t>El Centro de Atención al Usuario es el órgano responsable de atender y orientar al usuario en forma personal, en línea o vía telefónica para la realización de los diferentes trámites y consultas; de la recepción, ingreso, distribución y egreso de expedientes y documentos que sean competencia del Ministerio, coordinando el proceso de gestión y trámite con las diferentes dependencias; asimismo, apoyar y asistir en las actividades que le sean asignadas por el Director o el Despacho Ministerial</w:t>
      </w:r>
      <w:r w:rsidRPr="00E63C92">
        <w:rPr>
          <w:rFonts w:asciiTheme="minorHAnsi" w:hAnsiTheme="minorHAnsi" w:cstheme="minorHAnsi"/>
          <w:sz w:val="24"/>
          <w:szCs w:val="24"/>
        </w:rPr>
        <w:t>.</w:t>
      </w:r>
    </w:p>
    <w:p w:rsidR="007C3DBD" w:rsidRPr="00E63C92" w:rsidRDefault="007C3DBD" w:rsidP="007C3DBD">
      <w:pPr>
        <w:rPr>
          <w:rFonts w:cstheme="minorHAnsi"/>
          <w:b/>
        </w:rPr>
      </w:pPr>
    </w:p>
    <w:p w:rsidR="007C3DBD" w:rsidRPr="00E63C92" w:rsidRDefault="007C3DBD" w:rsidP="007C3DBD">
      <w:pPr>
        <w:ind w:firstLine="360"/>
        <w:rPr>
          <w:rFonts w:cstheme="minorHAnsi"/>
          <w:b/>
          <w:i/>
          <w:u w:val="single"/>
        </w:rPr>
      </w:pPr>
      <w:r w:rsidRPr="00E63C92">
        <w:rPr>
          <w:rFonts w:cstheme="minorHAnsi"/>
          <w:b/>
          <w:i/>
        </w:rPr>
        <w:t xml:space="preserve">B. </w:t>
      </w:r>
      <w:r w:rsidRPr="00E63C92">
        <w:rPr>
          <w:rFonts w:cstheme="minorHAnsi"/>
          <w:b/>
          <w:i/>
          <w:u w:val="single"/>
        </w:rPr>
        <w:t>Marco Legal</w:t>
      </w:r>
    </w:p>
    <w:p w:rsidR="007C3DBD" w:rsidRPr="00E63C92" w:rsidRDefault="007C3DBD" w:rsidP="007C3DBD">
      <w:pPr>
        <w:rPr>
          <w:rFonts w:cstheme="minorHAnsi"/>
          <w:b/>
          <w:i/>
          <w:u w:val="single"/>
        </w:rPr>
      </w:pPr>
    </w:p>
    <w:p w:rsidR="007C3DBD" w:rsidRPr="00E63C92" w:rsidRDefault="007C3DBD" w:rsidP="007C3D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iCs/>
          <w:color w:val="000000"/>
        </w:rPr>
      </w:pPr>
      <w:r w:rsidRPr="00E63C92">
        <w:rPr>
          <w:rFonts w:asciiTheme="minorHAnsi" w:hAnsiTheme="minorHAnsi" w:cstheme="minorHAnsi"/>
          <w:iCs/>
          <w:color w:val="000000"/>
        </w:rPr>
        <w:t>Constitución Política de la República de Guatemala.</w:t>
      </w:r>
    </w:p>
    <w:p w:rsidR="007C3DBD" w:rsidRPr="00E63C92" w:rsidRDefault="007C3DBD" w:rsidP="007C3DBD">
      <w:pPr>
        <w:pStyle w:val="Prrafodelista"/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iCs/>
          <w:color w:val="000000"/>
        </w:rPr>
      </w:pPr>
    </w:p>
    <w:p w:rsidR="007C3DBD" w:rsidRPr="00E63C92" w:rsidRDefault="007C3DBD" w:rsidP="007C3DB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iCs/>
          <w:color w:val="000000"/>
        </w:rPr>
      </w:pPr>
      <w:r w:rsidRPr="00E63C92">
        <w:rPr>
          <w:rFonts w:asciiTheme="minorHAnsi" w:hAnsiTheme="minorHAnsi" w:cstheme="minorHAnsi"/>
          <w:iCs/>
          <w:color w:val="000000"/>
        </w:rPr>
        <w:t xml:space="preserve">Ley del Organismo Ejecutivo; Decreto No. 114-97 del Congreso de la República de Guatemala. </w:t>
      </w:r>
    </w:p>
    <w:p w:rsidR="007C3DBD" w:rsidRPr="00E63C92" w:rsidRDefault="007C3DBD" w:rsidP="007C3DBD">
      <w:pPr>
        <w:pStyle w:val="Prrafodelista"/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iCs/>
          <w:color w:val="000000"/>
        </w:rPr>
      </w:pPr>
    </w:p>
    <w:p w:rsidR="007C3DBD" w:rsidRPr="00E63C92" w:rsidRDefault="007C3DBD" w:rsidP="007C3DBD">
      <w:pPr>
        <w:pStyle w:val="Prrafodelista"/>
        <w:numPr>
          <w:ilvl w:val="0"/>
          <w:numId w:val="1"/>
        </w:numPr>
        <w:tabs>
          <w:tab w:val="left" w:pos="3047"/>
        </w:tabs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theme="minorHAnsi"/>
        </w:rPr>
      </w:pPr>
      <w:r w:rsidRPr="00E63C92">
        <w:rPr>
          <w:rFonts w:asciiTheme="minorHAnsi" w:hAnsiTheme="minorHAnsi" w:cstheme="minorHAnsi"/>
          <w:iCs/>
          <w:color w:val="000000"/>
        </w:rPr>
        <w:t xml:space="preserve">Reglamento Orgánico Interno del Ministerio de Finanzas Públicas; Acuerdo Gubernativo Número 112-2018. </w:t>
      </w:r>
    </w:p>
    <w:sectPr w:rsidR="007C3DBD" w:rsidRPr="00E63C92" w:rsidSect="007C3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6B" w:rsidRDefault="00843F6B" w:rsidP="003B112E">
      <w:r>
        <w:separator/>
      </w:r>
    </w:p>
  </w:endnote>
  <w:endnote w:type="continuationSeparator" w:id="0">
    <w:p w:rsidR="00843F6B" w:rsidRDefault="00843F6B" w:rsidP="003B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CB" w:rsidRDefault="002E4C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2E" w:rsidRDefault="003B112E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2D876D" wp14:editId="34B14AFF">
              <wp:simplePos x="0" y="0"/>
              <wp:positionH relativeFrom="column">
                <wp:posOffset>-301474</wp:posOffset>
              </wp:positionH>
              <wp:positionV relativeFrom="paragraph">
                <wp:posOffset>-88265</wp:posOffset>
              </wp:positionV>
              <wp:extent cx="6165410" cy="226337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5410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112E" w:rsidRPr="00B727B7" w:rsidRDefault="003B112E" w:rsidP="003B112E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17"/>
                              <w:szCs w:val="17"/>
                            </w:rPr>
                            <w:t xml:space="preserve">8ª. Avenida 20-59 Zona 1, Centro Cívico, Guatemala PBX: 2374-3000 EXT: </w:t>
                          </w:r>
                          <w:r w:rsidR="001B0A3A" w:rsidRPr="00B727B7"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17"/>
                              <w:szCs w:val="17"/>
                            </w:rPr>
                            <w:t>1</w:t>
                          </w:r>
                          <w:r w:rsidR="00F81948"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color w:val="1F2B50"/>
                              <w:sz w:val="17"/>
                              <w:szCs w:val="17"/>
                            </w:rPr>
                            <w:t>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D87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3.75pt;margin-top:-6.95pt;width:485.4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" filled="f" stroked="f" strokeweight=".5pt">
              <v:textbox>
                <w:txbxContent>
                  <w:p w:rsidR="003B112E" w:rsidRPr="00B727B7" w:rsidRDefault="003B112E" w:rsidP="003B112E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17"/>
                        <w:szCs w:val="17"/>
                      </w:rPr>
                      <w:t xml:space="preserve">8ª. Avenida 20-59 Zona 1, Centro Cívico, Guatemala PBX: 2374-3000 EXT: </w:t>
                    </w:r>
                    <w:r w:rsidR="001B0A3A" w:rsidRPr="00B727B7"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17"/>
                        <w:szCs w:val="17"/>
                      </w:rPr>
                      <w:t>1</w:t>
                    </w:r>
                    <w:r w:rsidR="00F81948"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color w:val="1F2B50"/>
                        <w:sz w:val="17"/>
                        <w:szCs w:val="17"/>
                      </w:rPr>
                      <w:t>2171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CB" w:rsidRDefault="002E4C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6B" w:rsidRDefault="00843F6B" w:rsidP="003B112E">
      <w:r>
        <w:separator/>
      </w:r>
    </w:p>
  </w:footnote>
  <w:footnote w:type="continuationSeparator" w:id="0">
    <w:p w:rsidR="00843F6B" w:rsidRDefault="00843F6B" w:rsidP="003B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CB" w:rsidRDefault="002E4C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12E" w:rsidRDefault="007C3DBD">
    <w:pPr>
      <w:pStyle w:val="Encabezado"/>
    </w:pPr>
    <w:r>
      <w:rPr>
        <w:rFonts w:ascii="Arial" w:hAnsi="Arial" w:cs="Arial"/>
        <w:b/>
        <w:bCs/>
        <w:noProof/>
        <w:color w:val="001E5E"/>
        <w:sz w:val="32"/>
        <w:szCs w:val="32"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922E4E" wp14:editId="1B92FF4E">
              <wp:simplePos x="0" y="0"/>
              <wp:positionH relativeFrom="column">
                <wp:posOffset>55880</wp:posOffset>
              </wp:positionH>
              <wp:positionV relativeFrom="paragraph">
                <wp:posOffset>492125</wp:posOffset>
              </wp:positionV>
              <wp:extent cx="3549722" cy="367511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722" cy="3675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112E" w:rsidRPr="00F81948" w:rsidRDefault="00F81948" w:rsidP="00BF46EA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  <w:lang w:val="es-MX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22E4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.4pt;margin-top:38.75pt;width:279.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" filled="f" stroked="f" strokeweight=".5pt">
              <v:textbox>
                <w:txbxContent>
                  <w:p w:rsidR="003B112E" w:rsidRPr="00F81948" w:rsidRDefault="00F81948" w:rsidP="00BF46EA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  <w:lang w:val="es-MX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C709E1" wp14:editId="5D4DAC69">
              <wp:simplePos x="0" y="0"/>
              <wp:positionH relativeFrom="column">
                <wp:posOffset>1786890</wp:posOffset>
              </wp:positionH>
              <wp:positionV relativeFrom="paragraph">
                <wp:posOffset>-11430</wp:posOffset>
              </wp:positionV>
              <wp:extent cx="3951799" cy="785003"/>
              <wp:effectExtent l="0" t="0" r="0" b="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1799" cy="7850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C3DBD" w:rsidRPr="00C409AC" w:rsidRDefault="007C3DBD" w:rsidP="007C3DBD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C409AC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SECRETARÍA GENERAL</w:t>
                          </w:r>
                          <w:r w:rsidRPr="00C409AC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7C3DBD" w:rsidRPr="00C409AC" w:rsidRDefault="007C3DBD" w:rsidP="007C3DBD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C409AC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Director: Lic. </w:t>
                          </w:r>
                          <w:smartTag w:uri="urn:schemas-microsoft-com:office:smarttags" w:element="PersonName">
                            <w:r w:rsidRPr="00C409AC">
                              <w:rPr>
                                <w:rFonts w:cs="Futura"/>
                                <w:sz w:val="16"/>
                                <w:szCs w:val="16"/>
                              </w:rPr>
                              <w:t xml:space="preserve">Carlos Alfredo </w:t>
                            </w:r>
                            <w:proofErr w:type="spellStart"/>
                            <w:r w:rsidRPr="00C409AC">
                              <w:rPr>
                                <w:rFonts w:cs="Futura"/>
                                <w:sz w:val="16"/>
                                <w:szCs w:val="16"/>
                              </w:rPr>
                              <w:t>Dubón</w:t>
                            </w:r>
                            <w:proofErr w:type="spellEnd"/>
                            <w:r w:rsidRPr="00C409AC">
                              <w:rPr>
                                <w:rFonts w:cs="Futura"/>
                                <w:sz w:val="16"/>
                                <w:szCs w:val="16"/>
                              </w:rPr>
                              <w:t xml:space="preserve"> Quiñonez</w:t>
                            </w:r>
                          </w:smartTag>
                          <w:r w:rsidRPr="00C409AC">
                            <w:rPr>
                              <w:rFonts w:cs="Futura"/>
                              <w:sz w:val="16"/>
                              <w:szCs w:val="16"/>
                            </w:rPr>
                            <w:tab/>
                          </w:r>
                          <w:r w:rsidRPr="00C409AC">
                            <w:rPr>
                              <w:rFonts w:cs="Futura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E63C92" w:rsidRPr="00C409AC" w:rsidRDefault="007C3DBD" w:rsidP="00E63C92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C409AC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Responsable de actualización de información: </w:t>
                          </w:r>
                          <w:r w:rsidR="00E63C92">
                            <w:rPr>
                              <w:rFonts w:cs="Futura"/>
                              <w:sz w:val="16"/>
                              <w:szCs w:val="16"/>
                            </w:rPr>
                            <w:t>Jacqueline Elizabeth Tezen Chinchilla</w:t>
                          </w:r>
                        </w:p>
                        <w:p w:rsidR="007C3DBD" w:rsidRPr="00C409AC" w:rsidRDefault="007C3DBD" w:rsidP="007C3DBD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C409AC">
                            <w:rPr>
                              <w:rFonts w:cs="Futura"/>
                              <w:sz w:val="16"/>
                              <w:szCs w:val="14"/>
                            </w:rPr>
                            <w:t>Sin modificaciones al 1</w:t>
                          </w:r>
                          <w:r w:rsidR="002E4CCB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/0</w:t>
                          </w:r>
                          <w:r w:rsidR="003F5024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/2024</w:t>
                          </w:r>
                        </w:p>
                        <w:p w:rsidR="007C3DBD" w:rsidRPr="00C409AC" w:rsidRDefault="007C3DBD" w:rsidP="007C3DBD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C409AC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numeral 1, Ley de Acceso a la Información Pública</w:t>
                          </w:r>
                        </w:p>
                        <w:p w:rsidR="007C3DBD" w:rsidRPr="00C409AC" w:rsidRDefault="007C3DBD" w:rsidP="007C3DBD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8"/>
                              <w:szCs w:val="16"/>
                            </w:rPr>
                          </w:pPr>
                          <w:r w:rsidRPr="00C409AC">
                            <w:rPr>
                              <w:rFonts w:cs="Futura"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C709E1" id="Cuadro de texto 1" o:spid="_x0000_s1027" type="#_x0000_t202" style="position:absolute;margin-left:140.7pt;margin-top:-.9pt;width:311.15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" filled="f" stroked="f">
              <v:path arrowok="t"/>
              <v:textbox>
                <w:txbxContent>
                  <w:p w:rsidR="007C3DBD" w:rsidRPr="00C409AC" w:rsidRDefault="007C3DBD" w:rsidP="007C3DBD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C409AC"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  <w:t>SECRETARÍA GENERAL</w:t>
                    </w:r>
                    <w:r w:rsidRPr="00C409AC"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  <w:tab/>
                    </w:r>
                  </w:p>
                  <w:p w:rsidR="007C3DBD" w:rsidRPr="00C409AC" w:rsidRDefault="007C3DBD" w:rsidP="007C3DBD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C409AC">
                      <w:rPr>
                        <w:rFonts w:cs="Futura"/>
                        <w:sz w:val="16"/>
                        <w:szCs w:val="16"/>
                      </w:rPr>
                      <w:t xml:space="preserve">Director: Lic. </w:t>
                    </w:r>
                    <w:smartTag w:uri="urn:schemas-microsoft-com:office:smarttags" w:element="PersonName">
                      <w:r w:rsidRPr="00C409AC">
                        <w:rPr>
                          <w:rFonts w:cs="Futura"/>
                          <w:sz w:val="16"/>
                          <w:szCs w:val="16"/>
                        </w:rPr>
                        <w:t xml:space="preserve">Carlos Alfredo </w:t>
                      </w:r>
                      <w:proofErr w:type="spellStart"/>
                      <w:r w:rsidRPr="00C409AC">
                        <w:rPr>
                          <w:rFonts w:cs="Futura"/>
                          <w:sz w:val="16"/>
                          <w:szCs w:val="16"/>
                        </w:rPr>
                        <w:t>Dubón</w:t>
                      </w:r>
                      <w:proofErr w:type="spellEnd"/>
                      <w:r w:rsidRPr="00C409AC">
                        <w:rPr>
                          <w:rFonts w:cs="Futura"/>
                          <w:sz w:val="16"/>
                          <w:szCs w:val="16"/>
                        </w:rPr>
                        <w:t xml:space="preserve"> Quiñonez</w:t>
                      </w:r>
                    </w:smartTag>
                    <w:r w:rsidRPr="00C409AC">
                      <w:rPr>
                        <w:rFonts w:cs="Futura"/>
                        <w:sz w:val="16"/>
                        <w:szCs w:val="16"/>
                      </w:rPr>
                      <w:tab/>
                    </w:r>
                    <w:r w:rsidRPr="00C409AC">
                      <w:rPr>
                        <w:rFonts w:cs="Futura"/>
                        <w:sz w:val="16"/>
                        <w:szCs w:val="16"/>
                      </w:rPr>
                      <w:tab/>
                    </w:r>
                  </w:p>
                  <w:p w:rsidR="00E63C92" w:rsidRPr="00C409AC" w:rsidRDefault="007C3DBD" w:rsidP="00E63C92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C409AC">
                      <w:rPr>
                        <w:rFonts w:cs="Futura"/>
                        <w:sz w:val="16"/>
                        <w:szCs w:val="16"/>
                      </w:rPr>
                      <w:t xml:space="preserve">Responsable de actualización de información: </w:t>
                    </w:r>
                    <w:r w:rsidR="00E63C92">
                      <w:rPr>
                        <w:rFonts w:cs="Futura"/>
                        <w:sz w:val="16"/>
                        <w:szCs w:val="16"/>
                      </w:rPr>
                      <w:t>Jacqueline Elizabeth Tezen Chinchilla</w:t>
                    </w:r>
                  </w:p>
                  <w:p w:rsidR="007C3DBD" w:rsidRPr="00C409AC" w:rsidRDefault="007C3DBD" w:rsidP="007C3DBD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4"/>
                      </w:rPr>
                    </w:pPr>
                    <w:r w:rsidRPr="00C409AC">
                      <w:rPr>
                        <w:rFonts w:cs="Futura"/>
                        <w:sz w:val="16"/>
                        <w:szCs w:val="14"/>
                      </w:rPr>
                      <w:t>Sin modificaciones al 1</w:t>
                    </w:r>
                    <w:r w:rsidR="002E4CCB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>/0</w:t>
                    </w:r>
                    <w:r w:rsidR="003F5024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>/2024</w:t>
                    </w:r>
                  </w:p>
                  <w:p w:rsidR="007C3DBD" w:rsidRPr="00C409AC" w:rsidRDefault="007C3DBD" w:rsidP="007C3DBD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C409AC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Artículo 10, numeral 1, Ley de Acceso a la Información Pública</w:t>
                    </w:r>
                  </w:p>
                  <w:p w:rsidR="007C3DBD" w:rsidRPr="00C409AC" w:rsidRDefault="007C3DBD" w:rsidP="007C3DBD">
                    <w:pPr>
                      <w:spacing w:line="276" w:lineRule="auto"/>
                      <w:ind w:left="142"/>
                      <w:rPr>
                        <w:rFonts w:cs="Futura"/>
                        <w:sz w:val="18"/>
                        <w:szCs w:val="16"/>
                      </w:rPr>
                    </w:pPr>
                    <w:r w:rsidRPr="00C409AC">
                      <w:rPr>
                        <w:rFonts w:cs="Futura"/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0E8256FD" wp14:editId="65C10B5E">
          <wp:simplePos x="0" y="0"/>
          <wp:positionH relativeFrom="column">
            <wp:posOffset>-1006475</wp:posOffset>
          </wp:positionH>
          <wp:positionV relativeFrom="paragraph">
            <wp:posOffset>-334010</wp:posOffset>
          </wp:positionV>
          <wp:extent cx="2971165" cy="1339215"/>
          <wp:effectExtent l="0" t="0" r="635" b="0"/>
          <wp:wrapNone/>
          <wp:docPr id="470477962" name="Imagen 470477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165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7B7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06ADE4E" wp14:editId="07AC669C">
          <wp:simplePos x="0" y="0"/>
          <wp:positionH relativeFrom="margin">
            <wp:posOffset>-1080135</wp:posOffset>
          </wp:positionH>
          <wp:positionV relativeFrom="paragraph">
            <wp:posOffset>-47625</wp:posOffset>
          </wp:positionV>
          <wp:extent cx="7771765" cy="9650095"/>
          <wp:effectExtent l="0" t="0" r="635" b="8255"/>
          <wp:wrapNone/>
          <wp:docPr id="4704779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65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CB" w:rsidRDefault="002E4C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29F"/>
    <w:multiLevelType w:val="hybridMultilevel"/>
    <w:tmpl w:val="73168F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B7B03"/>
    <w:multiLevelType w:val="hybridMultilevel"/>
    <w:tmpl w:val="CC0A361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641E"/>
    <w:multiLevelType w:val="hybridMultilevel"/>
    <w:tmpl w:val="19F0835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27F5"/>
    <w:multiLevelType w:val="hybridMultilevel"/>
    <w:tmpl w:val="8A683328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2E"/>
    <w:rsid w:val="00023129"/>
    <w:rsid w:val="001B0A3A"/>
    <w:rsid w:val="002353DF"/>
    <w:rsid w:val="002A3A13"/>
    <w:rsid w:val="002C4EB2"/>
    <w:rsid w:val="002E4CCB"/>
    <w:rsid w:val="003221D8"/>
    <w:rsid w:val="0039351D"/>
    <w:rsid w:val="003B112E"/>
    <w:rsid w:val="003F5024"/>
    <w:rsid w:val="004E74C7"/>
    <w:rsid w:val="00581785"/>
    <w:rsid w:val="005D0632"/>
    <w:rsid w:val="006151B4"/>
    <w:rsid w:val="007A54B6"/>
    <w:rsid w:val="007C3DBD"/>
    <w:rsid w:val="00843F6B"/>
    <w:rsid w:val="008A651D"/>
    <w:rsid w:val="00952AED"/>
    <w:rsid w:val="00965801"/>
    <w:rsid w:val="00A36F5D"/>
    <w:rsid w:val="00AB055D"/>
    <w:rsid w:val="00AE1800"/>
    <w:rsid w:val="00AF79D3"/>
    <w:rsid w:val="00B21455"/>
    <w:rsid w:val="00B727B7"/>
    <w:rsid w:val="00B757E0"/>
    <w:rsid w:val="00BF46EA"/>
    <w:rsid w:val="00C933C9"/>
    <w:rsid w:val="00CB4C6C"/>
    <w:rsid w:val="00CD2544"/>
    <w:rsid w:val="00CE7C3B"/>
    <w:rsid w:val="00D338FF"/>
    <w:rsid w:val="00E16D16"/>
    <w:rsid w:val="00E63C92"/>
    <w:rsid w:val="00E73B03"/>
    <w:rsid w:val="00F81948"/>
    <w:rsid w:val="00F9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20AD0C0"/>
  <w15:chartTrackingRefBased/>
  <w15:docId w15:val="{C6999287-3668-2247-AD43-2011B37A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2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consolidado">
    <w:name w:val="Estilo consolidado"/>
    <w:basedOn w:val="Tablacontema"/>
    <w:uiPriority w:val="99"/>
    <w:rsid w:val="00023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Montserrat ExtraBold" w:hAnsi="Montserrat ExtraBold"/>
        <w:b/>
        <w:i w:val="0"/>
        <w:sz w:val="24"/>
      </w:rPr>
      <w:tblPr>
        <w:jc w:val="center"/>
      </w:tblPr>
      <w:trPr>
        <w:jc w:val="center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styleId="Tablacontema">
    <w:name w:val="Table Theme"/>
    <w:basedOn w:val="Tablanormal"/>
    <w:uiPriority w:val="99"/>
    <w:semiHidden/>
    <w:unhideWhenUsed/>
    <w:rsid w:val="00023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11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112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B11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12E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3B112E"/>
    <w:rPr>
      <w:b/>
      <w:bCs/>
    </w:rPr>
  </w:style>
  <w:style w:type="paragraph" w:styleId="Prrafodelista">
    <w:name w:val="List Paragraph"/>
    <w:basedOn w:val="Normal"/>
    <w:uiPriority w:val="34"/>
    <w:qFormat/>
    <w:rsid w:val="007C3DBD"/>
    <w:pPr>
      <w:spacing w:after="200"/>
      <w:ind w:left="708"/>
    </w:pPr>
    <w:rPr>
      <w:rFonts w:ascii="Cambria" w:eastAsia="MS Mincho" w:hAnsi="Cambria" w:cs="Times New Roman"/>
      <w:kern w:val="0"/>
      <w:lang w:eastAsia="ja-JP"/>
      <w14:ligatures w14:val="none"/>
    </w:rPr>
  </w:style>
  <w:style w:type="paragraph" w:styleId="Textoindependiente">
    <w:name w:val="Body Text"/>
    <w:basedOn w:val="Normal"/>
    <w:link w:val="TextoindependienteCar"/>
    <w:rsid w:val="007C3DBD"/>
    <w:pPr>
      <w:tabs>
        <w:tab w:val="left" w:pos="3969"/>
      </w:tabs>
    </w:pPr>
    <w:rPr>
      <w:rFonts w:ascii="Arial" w:eastAsia="Times New Roman" w:hAnsi="Arial" w:cs="Times New Roman"/>
      <w:b/>
      <w:kern w:val="0"/>
      <w:szCs w:val="20"/>
      <w:lang w:val="es-MX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7C3DBD"/>
    <w:rPr>
      <w:rFonts w:ascii="Arial" w:eastAsia="Times New Roman" w:hAnsi="Arial" w:cs="Times New Roman"/>
      <w:b/>
      <w:kern w:val="0"/>
      <w:szCs w:val="20"/>
      <w:lang w:val="es-MX" w:eastAsia="es-ES"/>
      <w14:ligatures w14:val="none"/>
    </w:rPr>
  </w:style>
  <w:style w:type="paragraph" w:styleId="NormalWeb">
    <w:name w:val="Normal (Web)"/>
    <w:basedOn w:val="Normal"/>
    <w:uiPriority w:val="99"/>
    <w:rsid w:val="007C3DBD"/>
    <w:pPr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val="es-ES" w:eastAsia="es-ES"/>
      <w14:ligatures w14:val="none"/>
    </w:rPr>
  </w:style>
  <w:style w:type="paragraph" w:customStyle="1" w:styleId="articulo">
    <w:name w:val="articulo"/>
    <w:basedOn w:val="Normal"/>
    <w:uiPriority w:val="99"/>
    <w:rsid w:val="007C3DBD"/>
    <w:pPr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Licenciasdcs 08</dc:creator>
  <cp:keywords/>
  <dc:description/>
  <cp:lastModifiedBy>René Augusto Castro González</cp:lastModifiedBy>
  <cp:revision>1</cp:revision>
  <cp:lastPrinted>2024-01-17T17:48:00Z</cp:lastPrinted>
  <dcterms:created xsi:type="dcterms:W3CDTF">2024-04-10T20:35:00Z</dcterms:created>
  <dcterms:modified xsi:type="dcterms:W3CDTF">2024-04-10T20:35:00Z</dcterms:modified>
</cp:coreProperties>
</file>